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274A" w14:textId="66C749E6" w:rsidR="00DA46AA" w:rsidRPr="00DA46AA" w:rsidRDefault="00DA46AA" w:rsidP="00DA46AA">
      <w:pPr>
        <w:adjustRightInd w:val="0"/>
        <w:jc w:val="center"/>
        <w:outlineLvl w:val="0"/>
        <w:rPr>
          <w:b/>
          <w:bCs/>
          <w:sz w:val="20"/>
          <w:szCs w:val="20"/>
          <w:lang w:eastAsia="en-GB"/>
        </w:rPr>
      </w:pPr>
      <w:bookmarkStart w:id="0" w:name="_Toc160625145"/>
      <w:r w:rsidRPr="00385905">
        <w:rPr>
          <w:b/>
          <w:bCs/>
          <w:sz w:val="32"/>
          <w:szCs w:val="32"/>
          <w:lang w:eastAsia="en-GB"/>
        </w:rPr>
        <w:t>PCIG Consulting Template</w:t>
      </w:r>
      <w:bookmarkEnd w:id="0"/>
    </w:p>
    <w:p w14:paraId="77E1FF52" w14:textId="77777777" w:rsidR="00DA46AA" w:rsidRPr="00385905" w:rsidRDefault="00DA46AA" w:rsidP="00DA46AA">
      <w:pPr>
        <w:jc w:val="center"/>
        <w:rPr>
          <w:b/>
          <w:bCs/>
          <w:sz w:val="32"/>
          <w:szCs w:val="32"/>
          <w:lang w:eastAsia="en-GB"/>
        </w:rPr>
      </w:pPr>
    </w:p>
    <w:p w14:paraId="1AC8182B" w14:textId="77777777" w:rsidR="003A1003" w:rsidRDefault="003A1003" w:rsidP="003A1003">
      <w:pPr>
        <w:spacing w:before="88"/>
        <w:ind w:left="219"/>
        <w:rPr>
          <w:b/>
          <w:sz w:val="36"/>
        </w:rPr>
      </w:pPr>
      <w:r>
        <w:rPr>
          <w:b/>
          <w:sz w:val="36"/>
        </w:rPr>
        <w:t>DATA PROTECTION AND CONFIDENTIALITY POLICY</w:t>
      </w:r>
    </w:p>
    <w:p w14:paraId="42DBF0ED" w14:textId="77777777" w:rsidR="00DA46AA" w:rsidRDefault="00DA46AA" w:rsidP="00DA46AA">
      <w:pPr>
        <w:rPr>
          <w:b/>
          <w:bCs/>
          <w:sz w:val="20"/>
          <w:szCs w:val="20"/>
          <w:lang w:eastAsia="en-GB"/>
        </w:rPr>
      </w:pPr>
    </w:p>
    <w:p w14:paraId="0AB67DC1" w14:textId="77777777" w:rsidR="00DA46AA" w:rsidRDefault="00DA46AA" w:rsidP="00DA46AA">
      <w:pPr>
        <w:rPr>
          <w:b/>
          <w:bCs/>
          <w:sz w:val="20"/>
          <w:szCs w:val="20"/>
          <w:lang w:eastAsia="en-GB"/>
        </w:rPr>
      </w:pPr>
    </w:p>
    <w:p w14:paraId="16031DCC" w14:textId="77777777" w:rsidR="00DA46AA" w:rsidRDefault="00DA46AA" w:rsidP="00DA46AA">
      <w:pPr>
        <w:rPr>
          <w:b/>
          <w:bCs/>
          <w:sz w:val="20"/>
          <w:szCs w:val="20"/>
          <w:lang w:eastAsia="en-GB"/>
        </w:rPr>
      </w:pPr>
    </w:p>
    <w:p w14:paraId="109AD5EE" w14:textId="77777777" w:rsidR="00DA46AA" w:rsidRDefault="00DA46AA" w:rsidP="00DA46AA">
      <w:pPr>
        <w:rPr>
          <w:b/>
          <w:bCs/>
          <w:sz w:val="20"/>
          <w:szCs w:val="20"/>
          <w:lang w:eastAsia="en-GB"/>
        </w:rPr>
      </w:pPr>
    </w:p>
    <w:p w14:paraId="1F0DD57E" w14:textId="77777777" w:rsidR="00DA46AA" w:rsidRDefault="00DA46AA" w:rsidP="00DA46AA">
      <w:pPr>
        <w:rPr>
          <w:b/>
          <w:bCs/>
          <w:sz w:val="20"/>
          <w:szCs w:val="20"/>
          <w:lang w:eastAsia="en-GB"/>
        </w:rPr>
      </w:pPr>
    </w:p>
    <w:p w14:paraId="70C407EE" w14:textId="77777777" w:rsidR="00DA46AA" w:rsidRDefault="00DA46AA" w:rsidP="00DA46AA">
      <w:pPr>
        <w:rPr>
          <w:b/>
          <w:bCs/>
          <w:sz w:val="20"/>
          <w:szCs w:val="20"/>
          <w:lang w:eastAsia="en-GB"/>
        </w:rPr>
      </w:pPr>
    </w:p>
    <w:p w14:paraId="2B712867" w14:textId="77777777" w:rsidR="00DA46AA" w:rsidRDefault="00DA46AA" w:rsidP="00DA46AA">
      <w:pPr>
        <w:rPr>
          <w:b/>
          <w:bCs/>
          <w:sz w:val="20"/>
          <w:szCs w:val="20"/>
          <w:lang w:eastAsia="en-GB"/>
        </w:rPr>
      </w:pPr>
    </w:p>
    <w:p w14:paraId="2F27C379" w14:textId="77777777" w:rsidR="00DA46AA" w:rsidRDefault="00DA46AA" w:rsidP="00DA46AA">
      <w:pPr>
        <w:rPr>
          <w:b/>
          <w:bCs/>
          <w:sz w:val="20"/>
          <w:szCs w:val="20"/>
          <w:lang w:eastAsia="en-GB"/>
        </w:rPr>
      </w:pPr>
    </w:p>
    <w:p w14:paraId="2382BA72" w14:textId="77777777" w:rsidR="00DA46AA" w:rsidRDefault="00DA46AA" w:rsidP="00DA46AA">
      <w:pPr>
        <w:rPr>
          <w:b/>
          <w:bCs/>
          <w:sz w:val="20"/>
          <w:szCs w:val="20"/>
          <w:lang w:eastAsia="en-GB"/>
        </w:rPr>
      </w:pPr>
    </w:p>
    <w:p w14:paraId="693777CF" w14:textId="03BF5863" w:rsidR="00DA46AA" w:rsidRDefault="00DA46AA" w:rsidP="00DA46AA">
      <w:pPr>
        <w:rPr>
          <w:b/>
          <w:bCs/>
          <w:sz w:val="20"/>
          <w:szCs w:val="20"/>
          <w:lang w:eastAsia="en-GB"/>
        </w:rPr>
      </w:pPr>
      <w:r>
        <w:rPr>
          <w:b/>
          <w:bCs/>
          <w:sz w:val="20"/>
          <w:szCs w:val="20"/>
          <w:lang w:eastAsia="en-GB"/>
        </w:rPr>
        <w:t>Version:</w:t>
      </w:r>
      <w:r>
        <w:rPr>
          <w:b/>
          <w:bCs/>
          <w:sz w:val="20"/>
          <w:szCs w:val="20"/>
          <w:lang w:eastAsia="en-GB"/>
        </w:rPr>
        <w:tab/>
      </w:r>
      <w:r w:rsidR="00821505">
        <w:rPr>
          <w:b/>
          <w:bCs/>
          <w:sz w:val="20"/>
          <w:szCs w:val="20"/>
          <w:lang w:eastAsia="en-GB"/>
        </w:rPr>
        <w:t>4</w:t>
      </w:r>
    </w:p>
    <w:p w14:paraId="0FFC3C95" w14:textId="7FF59B33" w:rsidR="00DA46AA" w:rsidRDefault="00DA46AA" w:rsidP="00DA46AA">
      <w:pPr>
        <w:rPr>
          <w:b/>
          <w:bCs/>
          <w:sz w:val="20"/>
          <w:szCs w:val="20"/>
          <w:lang w:eastAsia="en-GB"/>
        </w:rPr>
      </w:pPr>
      <w:r>
        <w:rPr>
          <w:b/>
          <w:bCs/>
          <w:sz w:val="20"/>
          <w:szCs w:val="20"/>
          <w:lang w:eastAsia="en-GB"/>
        </w:rPr>
        <w:t>Date:</w:t>
      </w:r>
      <w:r>
        <w:rPr>
          <w:b/>
          <w:bCs/>
          <w:sz w:val="20"/>
          <w:szCs w:val="20"/>
          <w:lang w:eastAsia="en-GB"/>
        </w:rPr>
        <w:tab/>
      </w:r>
      <w:r>
        <w:rPr>
          <w:b/>
          <w:bCs/>
          <w:sz w:val="20"/>
          <w:szCs w:val="20"/>
          <w:lang w:eastAsia="en-GB"/>
        </w:rPr>
        <w:tab/>
      </w:r>
      <w:r w:rsidR="00821505">
        <w:rPr>
          <w:b/>
          <w:bCs/>
          <w:sz w:val="20"/>
          <w:szCs w:val="20"/>
          <w:lang w:eastAsia="en-GB"/>
        </w:rPr>
        <w:t>4</w:t>
      </w:r>
      <w:r w:rsidR="00821505" w:rsidRPr="00821505">
        <w:rPr>
          <w:b/>
          <w:bCs/>
          <w:sz w:val="20"/>
          <w:szCs w:val="20"/>
          <w:vertAlign w:val="superscript"/>
          <w:lang w:eastAsia="en-GB"/>
        </w:rPr>
        <w:t>th</w:t>
      </w:r>
      <w:r w:rsidR="00821505">
        <w:rPr>
          <w:b/>
          <w:bCs/>
          <w:sz w:val="20"/>
          <w:szCs w:val="20"/>
          <w:lang w:eastAsia="en-GB"/>
        </w:rPr>
        <w:t xml:space="preserve"> March 2024</w:t>
      </w:r>
    </w:p>
    <w:p w14:paraId="5AACE7AF" w14:textId="77777777" w:rsidR="00DA46AA" w:rsidRDefault="00DA46AA" w:rsidP="00DA46AA">
      <w:pPr>
        <w:rPr>
          <w:b/>
          <w:bCs/>
          <w:sz w:val="20"/>
          <w:szCs w:val="20"/>
          <w:lang w:eastAsia="en-GB"/>
        </w:rPr>
      </w:pPr>
    </w:p>
    <w:p w14:paraId="36411052" w14:textId="77777777" w:rsidR="00DA46AA" w:rsidRDefault="00DA46AA" w:rsidP="00DA46AA">
      <w:pPr>
        <w:rPr>
          <w:b/>
          <w:bCs/>
          <w:sz w:val="20"/>
          <w:szCs w:val="20"/>
          <w:lang w:eastAsia="en-GB"/>
        </w:rPr>
      </w:pPr>
    </w:p>
    <w:p w14:paraId="791BFB45" w14:textId="77777777" w:rsidR="00DA46AA" w:rsidRDefault="00DA46AA" w:rsidP="00DA46AA">
      <w:pPr>
        <w:rPr>
          <w:b/>
          <w:bCs/>
          <w:sz w:val="20"/>
          <w:szCs w:val="20"/>
          <w:lang w:eastAsia="en-GB"/>
        </w:rPr>
      </w:pPr>
    </w:p>
    <w:p w14:paraId="41836BF8" w14:textId="549A8592" w:rsidR="00DA46AA" w:rsidRDefault="00760E74" w:rsidP="00DA46AA">
      <w:pPr>
        <w:rPr>
          <w:b/>
          <w:bCs/>
          <w:sz w:val="20"/>
          <w:szCs w:val="20"/>
          <w:lang w:eastAsia="en-GB"/>
        </w:rPr>
      </w:pPr>
      <w:bookmarkStart w:id="1" w:name="_Hlk50378710"/>
      <w:r>
        <w:rPr>
          <w:b/>
          <w:bCs/>
          <w:sz w:val="20"/>
          <w:szCs w:val="20"/>
          <w:lang w:eastAsia="en-GB"/>
        </w:rPr>
        <w:t>This template is for use by [</w:t>
      </w:r>
      <w:r w:rsidR="00382A49">
        <w:rPr>
          <w:b/>
          <w:bCs/>
          <w:sz w:val="20"/>
          <w:szCs w:val="20"/>
          <w:lang w:eastAsia="en-GB"/>
        </w:rPr>
        <w:t>FEDERATION</w:t>
      </w:r>
      <w:r>
        <w:rPr>
          <w:b/>
          <w:bCs/>
          <w:sz w:val="20"/>
          <w:szCs w:val="20"/>
          <w:lang w:eastAsia="en-GB"/>
        </w:rPr>
        <w:t xml:space="preserve"> Name] </w:t>
      </w:r>
      <w:r w:rsidR="00195EC6">
        <w:rPr>
          <w:b/>
          <w:bCs/>
          <w:sz w:val="20"/>
          <w:szCs w:val="20"/>
          <w:lang w:eastAsia="en-GB"/>
        </w:rPr>
        <w:t xml:space="preserve">and its </w:t>
      </w:r>
      <w:r w:rsidR="0057684B">
        <w:rPr>
          <w:b/>
          <w:bCs/>
          <w:sz w:val="20"/>
          <w:szCs w:val="20"/>
          <w:lang w:eastAsia="en-GB"/>
        </w:rPr>
        <w:t xml:space="preserve">Member </w:t>
      </w:r>
      <w:r>
        <w:rPr>
          <w:b/>
          <w:bCs/>
          <w:sz w:val="20"/>
          <w:szCs w:val="20"/>
          <w:lang w:eastAsia="en-GB"/>
        </w:rPr>
        <w:t>Practices</w:t>
      </w:r>
      <w:bookmarkEnd w:id="1"/>
      <w:r>
        <w:rPr>
          <w:b/>
          <w:bCs/>
          <w:sz w:val="20"/>
          <w:szCs w:val="20"/>
          <w:lang w:eastAsia="en-GB"/>
        </w:rPr>
        <w:t xml:space="preserve"> </w:t>
      </w:r>
      <w:r w:rsidR="00DA46AA">
        <w:rPr>
          <w:b/>
          <w:bCs/>
          <w:sz w:val="20"/>
          <w:szCs w:val="20"/>
          <w:lang w:eastAsia="en-GB"/>
        </w:rPr>
        <w:t>to Comply with the</w:t>
      </w:r>
      <w:r w:rsidR="009867D5">
        <w:rPr>
          <w:b/>
          <w:bCs/>
          <w:sz w:val="20"/>
          <w:szCs w:val="20"/>
          <w:lang w:eastAsia="en-GB"/>
        </w:rPr>
        <w:t xml:space="preserve"> </w:t>
      </w:r>
      <w:r w:rsidR="0057684B">
        <w:rPr>
          <w:b/>
          <w:bCs/>
          <w:sz w:val="20"/>
          <w:szCs w:val="20"/>
          <w:lang w:eastAsia="en-GB"/>
        </w:rPr>
        <w:t>UKGDPR</w:t>
      </w:r>
      <w:r w:rsidR="00DA46AA">
        <w:rPr>
          <w:b/>
          <w:bCs/>
          <w:sz w:val="20"/>
          <w:szCs w:val="20"/>
          <w:lang w:eastAsia="en-GB"/>
        </w:rPr>
        <w:t xml:space="preserve"> requirement to have a policy regarding </w:t>
      </w:r>
      <w:r w:rsidR="0057684B">
        <w:rPr>
          <w:b/>
          <w:bCs/>
          <w:sz w:val="20"/>
          <w:szCs w:val="20"/>
          <w:lang w:eastAsia="en-GB"/>
        </w:rPr>
        <w:t xml:space="preserve">the </w:t>
      </w:r>
      <w:r w:rsidR="00DA46AA">
        <w:rPr>
          <w:b/>
          <w:bCs/>
          <w:sz w:val="20"/>
          <w:szCs w:val="20"/>
          <w:lang w:eastAsia="en-GB"/>
        </w:rPr>
        <w:t xml:space="preserve">processing of patient data.  The template is Generic in design as PCIG Consulting have clients across the UK, local sharing arrangements and area specific sharing or processing will need to be added by </w:t>
      </w:r>
      <w:r w:rsidR="0057684B">
        <w:rPr>
          <w:b/>
          <w:bCs/>
          <w:sz w:val="20"/>
          <w:szCs w:val="20"/>
          <w:lang w:eastAsia="en-GB"/>
        </w:rPr>
        <w:t>the organisation</w:t>
      </w:r>
      <w:r w:rsidR="00DA46AA">
        <w:rPr>
          <w:b/>
          <w:bCs/>
          <w:sz w:val="20"/>
          <w:szCs w:val="20"/>
          <w:lang w:eastAsia="en-GB"/>
        </w:rPr>
        <w:t>.</w:t>
      </w:r>
    </w:p>
    <w:p w14:paraId="69D1E421" w14:textId="77777777" w:rsidR="00DA46AA" w:rsidRDefault="00DA46AA" w:rsidP="00DA46AA">
      <w:pPr>
        <w:rPr>
          <w:b/>
          <w:bCs/>
          <w:sz w:val="20"/>
          <w:szCs w:val="20"/>
          <w:lang w:eastAsia="en-GB"/>
        </w:rPr>
      </w:pPr>
    </w:p>
    <w:p w14:paraId="425F6AB1" w14:textId="77777777" w:rsidR="00B872D8" w:rsidRDefault="00B872D8" w:rsidP="00DA46AA">
      <w:pPr>
        <w:rPr>
          <w:b/>
          <w:bCs/>
          <w:sz w:val="20"/>
          <w:szCs w:val="20"/>
          <w:lang w:eastAsia="en-GB"/>
        </w:rPr>
      </w:pPr>
      <w:r>
        <w:rPr>
          <w:b/>
          <w:bCs/>
          <w:sz w:val="20"/>
          <w:szCs w:val="20"/>
          <w:lang w:eastAsia="en-GB"/>
        </w:rPr>
        <w:t>Change Control</w:t>
      </w:r>
    </w:p>
    <w:p w14:paraId="7253ED33" w14:textId="77777777" w:rsidR="00B872D8" w:rsidRDefault="00B872D8" w:rsidP="00DA46AA">
      <w:pPr>
        <w:rPr>
          <w:b/>
          <w:bCs/>
          <w:sz w:val="20"/>
          <w:szCs w:val="20"/>
          <w:lang w:eastAsia="en-GB"/>
        </w:rPr>
      </w:pPr>
    </w:p>
    <w:tbl>
      <w:tblPr>
        <w:tblStyle w:val="TableGrid"/>
        <w:tblW w:w="0" w:type="auto"/>
        <w:tblLook w:val="04A0" w:firstRow="1" w:lastRow="0" w:firstColumn="1" w:lastColumn="0" w:noHBand="0" w:noVBand="1"/>
      </w:tblPr>
      <w:tblGrid>
        <w:gridCol w:w="1018"/>
        <w:gridCol w:w="701"/>
        <w:gridCol w:w="4108"/>
        <w:gridCol w:w="3563"/>
      </w:tblGrid>
      <w:tr w:rsidR="00B872D8" w14:paraId="6AEA3F69" w14:textId="296F9A35" w:rsidTr="00B872D8">
        <w:tc>
          <w:tcPr>
            <w:tcW w:w="1022" w:type="dxa"/>
          </w:tcPr>
          <w:p w14:paraId="7F413E7C" w14:textId="596FB244" w:rsidR="00B872D8" w:rsidRDefault="00B872D8" w:rsidP="00DA46AA">
            <w:pPr>
              <w:rPr>
                <w:b/>
                <w:bCs/>
                <w:sz w:val="20"/>
                <w:szCs w:val="20"/>
                <w:lang w:eastAsia="en-GB"/>
              </w:rPr>
            </w:pPr>
            <w:r>
              <w:rPr>
                <w:b/>
                <w:bCs/>
                <w:sz w:val="20"/>
                <w:szCs w:val="20"/>
                <w:lang w:eastAsia="en-GB"/>
              </w:rPr>
              <w:t>Version</w:t>
            </w:r>
          </w:p>
        </w:tc>
        <w:tc>
          <w:tcPr>
            <w:tcW w:w="711" w:type="dxa"/>
          </w:tcPr>
          <w:p w14:paraId="05070CDF" w14:textId="3B4B8952" w:rsidR="00B872D8" w:rsidRDefault="00B872D8" w:rsidP="00DA46AA">
            <w:pPr>
              <w:rPr>
                <w:b/>
                <w:bCs/>
                <w:sz w:val="20"/>
                <w:szCs w:val="20"/>
                <w:lang w:eastAsia="en-GB"/>
              </w:rPr>
            </w:pPr>
            <w:r>
              <w:rPr>
                <w:b/>
                <w:bCs/>
                <w:sz w:val="20"/>
                <w:szCs w:val="20"/>
                <w:lang w:eastAsia="en-GB"/>
              </w:rPr>
              <w:t>To</w:t>
            </w:r>
          </w:p>
        </w:tc>
        <w:tc>
          <w:tcPr>
            <w:tcW w:w="4219" w:type="dxa"/>
          </w:tcPr>
          <w:p w14:paraId="7A8567C1" w14:textId="28291FBB" w:rsidR="00B872D8" w:rsidRDefault="00B872D8" w:rsidP="00DA46AA">
            <w:pPr>
              <w:rPr>
                <w:b/>
                <w:bCs/>
                <w:sz w:val="20"/>
                <w:szCs w:val="20"/>
                <w:lang w:eastAsia="en-GB"/>
              </w:rPr>
            </w:pPr>
            <w:r>
              <w:rPr>
                <w:b/>
                <w:bCs/>
                <w:sz w:val="20"/>
                <w:szCs w:val="20"/>
                <w:lang w:eastAsia="en-GB"/>
              </w:rPr>
              <w:t>Change</w:t>
            </w:r>
          </w:p>
        </w:tc>
        <w:tc>
          <w:tcPr>
            <w:tcW w:w="3664" w:type="dxa"/>
          </w:tcPr>
          <w:p w14:paraId="397BAB1C" w14:textId="215A1EFF" w:rsidR="00B872D8" w:rsidRDefault="00B872D8" w:rsidP="00DA46AA">
            <w:pPr>
              <w:rPr>
                <w:b/>
                <w:bCs/>
                <w:sz w:val="20"/>
                <w:szCs w:val="20"/>
                <w:lang w:eastAsia="en-GB"/>
              </w:rPr>
            </w:pPr>
            <w:r>
              <w:rPr>
                <w:b/>
                <w:bCs/>
                <w:sz w:val="20"/>
                <w:szCs w:val="20"/>
                <w:lang w:eastAsia="en-GB"/>
              </w:rPr>
              <w:t>Date</w:t>
            </w:r>
          </w:p>
        </w:tc>
      </w:tr>
      <w:tr w:rsidR="00B872D8" w14:paraId="09413A03" w14:textId="5860326D" w:rsidTr="00B872D8">
        <w:tc>
          <w:tcPr>
            <w:tcW w:w="1022" w:type="dxa"/>
          </w:tcPr>
          <w:p w14:paraId="378F995A" w14:textId="258BF02C" w:rsidR="00B872D8" w:rsidRDefault="00B872D8" w:rsidP="00DA46AA">
            <w:pPr>
              <w:rPr>
                <w:b/>
                <w:bCs/>
                <w:sz w:val="20"/>
                <w:szCs w:val="20"/>
                <w:lang w:eastAsia="en-GB"/>
              </w:rPr>
            </w:pPr>
            <w:r>
              <w:rPr>
                <w:b/>
                <w:bCs/>
                <w:sz w:val="20"/>
                <w:szCs w:val="20"/>
                <w:lang w:eastAsia="en-GB"/>
              </w:rPr>
              <w:t>1</w:t>
            </w:r>
          </w:p>
        </w:tc>
        <w:tc>
          <w:tcPr>
            <w:tcW w:w="711" w:type="dxa"/>
          </w:tcPr>
          <w:p w14:paraId="1AFAF56D" w14:textId="7C0556FE" w:rsidR="00B872D8" w:rsidRDefault="00B872D8" w:rsidP="00DA46AA">
            <w:pPr>
              <w:rPr>
                <w:b/>
                <w:bCs/>
                <w:sz w:val="20"/>
                <w:szCs w:val="20"/>
                <w:lang w:eastAsia="en-GB"/>
              </w:rPr>
            </w:pPr>
            <w:r>
              <w:rPr>
                <w:b/>
                <w:bCs/>
                <w:sz w:val="20"/>
                <w:szCs w:val="20"/>
                <w:lang w:eastAsia="en-GB"/>
              </w:rPr>
              <w:t>2</w:t>
            </w:r>
          </w:p>
        </w:tc>
        <w:tc>
          <w:tcPr>
            <w:tcW w:w="4219" w:type="dxa"/>
          </w:tcPr>
          <w:p w14:paraId="28A6275F" w14:textId="66DA435D" w:rsidR="00B872D8" w:rsidRDefault="00B872D8" w:rsidP="00DA46AA">
            <w:pPr>
              <w:rPr>
                <w:b/>
                <w:bCs/>
                <w:sz w:val="20"/>
                <w:szCs w:val="20"/>
                <w:lang w:eastAsia="en-GB"/>
              </w:rPr>
            </w:pPr>
            <w:r>
              <w:rPr>
                <w:b/>
                <w:bCs/>
                <w:sz w:val="20"/>
                <w:szCs w:val="20"/>
                <w:lang w:eastAsia="en-GB"/>
              </w:rPr>
              <w:t>Numbering removed</w:t>
            </w:r>
          </w:p>
        </w:tc>
        <w:tc>
          <w:tcPr>
            <w:tcW w:w="3664" w:type="dxa"/>
          </w:tcPr>
          <w:p w14:paraId="7D7B76F4" w14:textId="73E0B49D" w:rsidR="00B872D8" w:rsidRDefault="00B872D8" w:rsidP="00DA46AA">
            <w:pPr>
              <w:rPr>
                <w:b/>
                <w:bCs/>
                <w:sz w:val="20"/>
                <w:szCs w:val="20"/>
                <w:lang w:eastAsia="en-GB"/>
              </w:rPr>
            </w:pPr>
            <w:r>
              <w:rPr>
                <w:b/>
                <w:bCs/>
                <w:sz w:val="20"/>
                <w:szCs w:val="20"/>
                <w:lang w:eastAsia="en-GB"/>
              </w:rPr>
              <w:t>12 July 2019</w:t>
            </w:r>
          </w:p>
        </w:tc>
      </w:tr>
      <w:tr w:rsidR="00B872D8" w14:paraId="2E936D04" w14:textId="048F7C69" w:rsidTr="00B872D8">
        <w:tc>
          <w:tcPr>
            <w:tcW w:w="1022" w:type="dxa"/>
          </w:tcPr>
          <w:p w14:paraId="265B380B" w14:textId="5E573F32" w:rsidR="00B872D8" w:rsidRDefault="00B872D8" w:rsidP="00B872D8">
            <w:pPr>
              <w:rPr>
                <w:b/>
                <w:bCs/>
                <w:sz w:val="20"/>
                <w:szCs w:val="20"/>
                <w:lang w:eastAsia="en-GB"/>
              </w:rPr>
            </w:pPr>
            <w:r>
              <w:rPr>
                <w:b/>
                <w:bCs/>
                <w:sz w:val="20"/>
                <w:szCs w:val="20"/>
                <w:lang w:eastAsia="en-GB"/>
              </w:rPr>
              <w:t>1</w:t>
            </w:r>
          </w:p>
        </w:tc>
        <w:tc>
          <w:tcPr>
            <w:tcW w:w="711" w:type="dxa"/>
          </w:tcPr>
          <w:p w14:paraId="1481C542" w14:textId="54203708" w:rsidR="00B872D8" w:rsidRDefault="00B872D8" w:rsidP="00B872D8">
            <w:pPr>
              <w:rPr>
                <w:b/>
                <w:bCs/>
                <w:sz w:val="20"/>
                <w:szCs w:val="20"/>
                <w:lang w:eastAsia="en-GB"/>
              </w:rPr>
            </w:pPr>
            <w:r>
              <w:rPr>
                <w:b/>
                <w:bCs/>
                <w:sz w:val="20"/>
                <w:szCs w:val="20"/>
                <w:lang w:eastAsia="en-GB"/>
              </w:rPr>
              <w:t>2</w:t>
            </w:r>
          </w:p>
        </w:tc>
        <w:tc>
          <w:tcPr>
            <w:tcW w:w="4219" w:type="dxa"/>
          </w:tcPr>
          <w:p w14:paraId="51791E7C" w14:textId="72CA83AF" w:rsidR="00B872D8" w:rsidRDefault="00B872D8" w:rsidP="00B872D8">
            <w:pPr>
              <w:rPr>
                <w:b/>
                <w:bCs/>
                <w:sz w:val="20"/>
                <w:szCs w:val="20"/>
                <w:lang w:eastAsia="en-GB"/>
              </w:rPr>
            </w:pPr>
            <w:r>
              <w:rPr>
                <w:b/>
                <w:bCs/>
                <w:sz w:val="20"/>
                <w:szCs w:val="20"/>
                <w:lang w:eastAsia="en-GB"/>
              </w:rPr>
              <w:t>Changes to style and headings</w:t>
            </w:r>
          </w:p>
        </w:tc>
        <w:tc>
          <w:tcPr>
            <w:tcW w:w="3664" w:type="dxa"/>
          </w:tcPr>
          <w:p w14:paraId="0FA46EBC" w14:textId="347E276C" w:rsidR="00B872D8" w:rsidRDefault="00B872D8" w:rsidP="00B872D8">
            <w:pPr>
              <w:rPr>
                <w:b/>
                <w:bCs/>
                <w:sz w:val="20"/>
                <w:szCs w:val="20"/>
                <w:lang w:eastAsia="en-GB"/>
              </w:rPr>
            </w:pPr>
            <w:r w:rsidRPr="008F1D25">
              <w:rPr>
                <w:b/>
                <w:bCs/>
                <w:sz w:val="20"/>
                <w:szCs w:val="20"/>
                <w:lang w:eastAsia="en-GB"/>
              </w:rPr>
              <w:t>12 July 20</w:t>
            </w:r>
            <w:r w:rsidR="004A4B7D">
              <w:rPr>
                <w:b/>
                <w:bCs/>
                <w:sz w:val="20"/>
                <w:szCs w:val="20"/>
                <w:lang w:eastAsia="en-GB"/>
              </w:rPr>
              <w:t>20</w:t>
            </w:r>
          </w:p>
        </w:tc>
      </w:tr>
      <w:tr w:rsidR="00B872D8" w14:paraId="5DE8DF83" w14:textId="3238EAAE" w:rsidTr="00B872D8">
        <w:tc>
          <w:tcPr>
            <w:tcW w:w="1022" w:type="dxa"/>
          </w:tcPr>
          <w:p w14:paraId="0A341299" w14:textId="49D3846C" w:rsidR="00B872D8" w:rsidRDefault="00B872D8" w:rsidP="00B872D8">
            <w:pPr>
              <w:rPr>
                <w:b/>
                <w:bCs/>
                <w:sz w:val="20"/>
                <w:szCs w:val="20"/>
                <w:lang w:eastAsia="en-GB"/>
              </w:rPr>
            </w:pPr>
            <w:r>
              <w:rPr>
                <w:b/>
                <w:bCs/>
                <w:sz w:val="20"/>
                <w:szCs w:val="20"/>
                <w:lang w:eastAsia="en-GB"/>
              </w:rPr>
              <w:t>1</w:t>
            </w:r>
          </w:p>
        </w:tc>
        <w:tc>
          <w:tcPr>
            <w:tcW w:w="711" w:type="dxa"/>
          </w:tcPr>
          <w:p w14:paraId="0ABA2E95" w14:textId="528C0949" w:rsidR="00B872D8" w:rsidRDefault="00B872D8" w:rsidP="00B872D8">
            <w:pPr>
              <w:rPr>
                <w:b/>
                <w:bCs/>
                <w:sz w:val="20"/>
                <w:szCs w:val="20"/>
                <w:lang w:eastAsia="en-GB"/>
              </w:rPr>
            </w:pPr>
            <w:r>
              <w:rPr>
                <w:b/>
                <w:bCs/>
                <w:sz w:val="20"/>
                <w:szCs w:val="20"/>
                <w:lang w:eastAsia="en-GB"/>
              </w:rPr>
              <w:t>2</w:t>
            </w:r>
          </w:p>
        </w:tc>
        <w:tc>
          <w:tcPr>
            <w:tcW w:w="4219" w:type="dxa"/>
          </w:tcPr>
          <w:p w14:paraId="2399CA0B" w14:textId="18D12C39" w:rsidR="00B872D8" w:rsidRDefault="00B872D8" w:rsidP="00B872D8">
            <w:pPr>
              <w:rPr>
                <w:b/>
                <w:bCs/>
                <w:sz w:val="20"/>
                <w:szCs w:val="20"/>
                <w:lang w:eastAsia="en-GB"/>
              </w:rPr>
            </w:pPr>
            <w:r>
              <w:rPr>
                <w:b/>
                <w:bCs/>
                <w:sz w:val="20"/>
                <w:szCs w:val="20"/>
                <w:lang w:eastAsia="en-GB"/>
              </w:rPr>
              <w:t>New Headings and Content table</w:t>
            </w:r>
          </w:p>
        </w:tc>
        <w:tc>
          <w:tcPr>
            <w:tcW w:w="3664" w:type="dxa"/>
          </w:tcPr>
          <w:p w14:paraId="4C8FDA85" w14:textId="6FF6BC41" w:rsidR="00B872D8" w:rsidRDefault="00B872D8" w:rsidP="00B872D8">
            <w:pPr>
              <w:rPr>
                <w:b/>
                <w:bCs/>
                <w:sz w:val="20"/>
                <w:szCs w:val="20"/>
                <w:lang w:eastAsia="en-GB"/>
              </w:rPr>
            </w:pPr>
            <w:r w:rsidRPr="008F1D25">
              <w:rPr>
                <w:b/>
                <w:bCs/>
                <w:sz w:val="20"/>
                <w:szCs w:val="20"/>
                <w:lang w:eastAsia="en-GB"/>
              </w:rPr>
              <w:t>12 July 20</w:t>
            </w:r>
            <w:r w:rsidR="004A4B7D">
              <w:rPr>
                <w:b/>
                <w:bCs/>
                <w:sz w:val="20"/>
                <w:szCs w:val="20"/>
                <w:lang w:eastAsia="en-GB"/>
              </w:rPr>
              <w:t>290</w:t>
            </w:r>
          </w:p>
        </w:tc>
      </w:tr>
      <w:tr w:rsidR="00B872D8" w14:paraId="689C1043" w14:textId="45BEFAD4" w:rsidTr="00B872D8">
        <w:tc>
          <w:tcPr>
            <w:tcW w:w="1022" w:type="dxa"/>
          </w:tcPr>
          <w:p w14:paraId="4C7D25E9" w14:textId="4628BDB2" w:rsidR="00B872D8" w:rsidRDefault="00B872D8" w:rsidP="00B872D8">
            <w:pPr>
              <w:rPr>
                <w:b/>
                <w:bCs/>
                <w:sz w:val="20"/>
                <w:szCs w:val="20"/>
                <w:lang w:eastAsia="en-GB"/>
              </w:rPr>
            </w:pPr>
            <w:r>
              <w:rPr>
                <w:b/>
                <w:bCs/>
                <w:sz w:val="20"/>
                <w:szCs w:val="20"/>
                <w:lang w:eastAsia="en-GB"/>
              </w:rPr>
              <w:t>1</w:t>
            </w:r>
          </w:p>
        </w:tc>
        <w:tc>
          <w:tcPr>
            <w:tcW w:w="711" w:type="dxa"/>
          </w:tcPr>
          <w:p w14:paraId="78243209" w14:textId="240229F6" w:rsidR="00B872D8" w:rsidRDefault="00B872D8" w:rsidP="00B872D8">
            <w:pPr>
              <w:rPr>
                <w:b/>
                <w:bCs/>
                <w:sz w:val="20"/>
                <w:szCs w:val="20"/>
                <w:lang w:eastAsia="en-GB"/>
              </w:rPr>
            </w:pPr>
            <w:r>
              <w:rPr>
                <w:b/>
                <w:bCs/>
                <w:sz w:val="20"/>
                <w:szCs w:val="20"/>
                <w:lang w:eastAsia="en-GB"/>
              </w:rPr>
              <w:t>2</w:t>
            </w:r>
          </w:p>
        </w:tc>
        <w:tc>
          <w:tcPr>
            <w:tcW w:w="4219" w:type="dxa"/>
          </w:tcPr>
          <w:p w14:paraId="1FA06DAC" w14:textId="7F267C05" w:rsidR="00B872D8" w:rsidRDefault="00B872D8" w:rsidP="00B872D8">
            <w:pPr>
              <w:rPr>
                <w:b/>
                <w:bCs/>
                <w:sz w:val="20"/>
                <w:szCs w:val="20"/>
                <w:lang w:eastAsia="en-GB"/>
              </w:rPr>
            </w:pPr>
            <w:r>
              <w:rPr>
                <w:b/>
                <w:bCs/>
                <w:sz w:val="20"/>
                <w:szCs w:val="20"/>
                <w:lang w:eastAsia="en-GB"/>
              </w:rPr>
              <w:t>Removal of reference to Data Protection Act 1998</w:t>
            </w:r>
          </w:p>
        </w:tc>
        <w:tc>
          <w:tcPr>
            <w:tcW w:w="3664" w:type="dxa"/>
          </w:tcPr>
          <w:p w14:paraId="4AA9810A" w14:textId="7EF731C5" w:rsidR="00B872D8" w:rsidRDefault="00B872D8" w:rsidP="00B872D8">
            <w:pPr>
              <w:rPr>
                <w:b/>
                <w:bCs/>
                <w:sz w:val="20"/>
                <w:szCs w:val="20"/>
                <w:lang w:eastAsia="en-GB"/>
              </w:rPr>
            </w:pPr>
            <w:r w:rsidRPr="008F1D25">
              <w:rPr>
                <w:b/>
                <w:bCs/>
                <w:sz w:val="20"/>
                <w:szCs w:val="20"/>
                <w:lang w:eastAsia="en-GB"/>
              </w:rPr>
              <w:t>12 July 20</w:t>
            </w:r>
            <w:r w:rsidR="004A4B7D">
              <w:rPr>
                <w:b/>
                <w:bCs/>
                <w:sz w:val="20"/>
                <w:szCs w:val="20"/>
                <w:lang w:eastAsia="en-GB"/>
              </w:rPr>
              <w:t>20</w:t>
            </w:r>
          </w:p>
        </w:tc>
      </w:tr>
      <w:tr w:rsidR="00B872D8" w14:paraId="3C8833B1" w14:textId="63C8374B" w:rsidTr="00B872D8">
        <w:tc>
          <w:tcPr>
            <w:tcW w:w="1022" w:type="dxa"/>
          </w:tcPr>
          <w:p w14:paraId="1E2338AB" w14:textId="5033E005" w:rsidR="00B872D8" w:rsidRDefault="00B872D8" w:rsidP="00B872D8">
            <w:pPr>
              <w:rPr>
                <w:b/>
                <w:bCs/>
                <w:sz w:val="20"/>
                <w:szCs w:val="20"/>
                <w:lang w:eastAsia="en-GB"/>
              </w:rPr>
            </w:pPr>
            <w:r>
              <w:rPr>
                <w:b/>
                <w:bCs/>
                <w:sz w:val="20"/>
                <w:szCs w:val="20"/>
                <w:lang w:eastAsia="en-GB"/>
              </w:rPr>
              <w:t>1</w:t>
            </w:r>
          </w:p>
        </w:tc>
        <w:tc>
          <w:tcPr>
            <w:tcW w:w="711" w:type="dxa"/>
          </w:tcPr>
          <w:p w14:paraId="4841AC7F" w14:textId="71260E09" w:rsidR="00B872D8" w:rsidRDefault="00B872D8" w:rsidP="00B872D8">
            <w:pPr>
              <w:rPr>
                <w:b/>
                <w:bCs/>
                <w:sz w:val="20"/>
                <w:szCs w:val="20"/>
                <w:lang w:eastAsia="en-GB"/>
              </w:rPr>
            </w:pPr>
            <w:r>
              <w:rPr>
                <w:b/>
                <w:bCs/>
                <w:sz w:val="20"/>
                <w:szCs w:val="20"/>
                <w:lang w:eastAsia="en-GB"/>
              </w:rPr>
              <w:t>2</w:t>
            </w:r>
          </w:p>
        </w:tc>
        <w:tc>
          <w:tcPr>
            <w:tcW w:w="4219" w:type="dxa"/>
          </w:tcPr>
          <w:p w14:paraId="1A835CB4" w14:textId="6199474C" w:rsidR="00B872D8" w:rsidRDefault="00B872D8" w:rsidP="00B872D8">
            <w:pPr>
              <w:rPr>
                <w:b/>
                <w:bCs/>
                <w:sz w:val="20"/>
                <w:szCs w:val="20"/>
                <w:lang w:eastAsia="en-GB"/>
              </w:rPr>
            </w:pPr>
            <w:r>
              <w:rPr>
                <w:b/>
                <w:bCs/>
                <w:sz w:val="20"/>
                <w:szCs w:val="20"/>
                <w:lang w:eastAsia="en-GB"/>
              </w:rPr>
              <w:t>Removal of reference to IG toolkit</w:t>
            </w:r>
          </w:p>
        </w:tc>
        <w:tc>
          <w:tcPr>
            <w:tcW w:w="3664" w:type="dxa"/>
          </w:tcPr>
          <w:p w14:paraId="12FE3036" w14:textId="0E8012C5" w:rsidR="00B872D8" w:rsidRDefault="004A4B7D" w:rsidP="00B872D8">
            <w:pPr>
              <w:rPr>
                <w:b/>
                <w:bCs/>
                <w:sz w:val="20"/>
                <w:szCs w:val="20"/>
                <w:lang w:eastAsia="en-GB"/>
              </w:rPr>
            </w:pPr>
            <w:r>
              <w:rPr>
                <w:b/>
                <w:bCs/>
                <w:sz w:val="20"/>
                <w:szCs w:val="20"/>
                <w:lang w:eastAsia="en-GB"/>
              </w:rPr>
              <w:t>13 July 2021</w:t>
            </w:r>
          </w:p>
        </w:tc>
      </w:tr>
      <w:tr w:rsidR="00B872D8" w14:paraId="6F41FECA" w14:textId="77777777" w:rsidTr="0019606C">
        <w:trPr>
          <w:trHeight w:val="184"/>
        </w:trPr>
        <w:tc>
          <w:tcPr>
            <w:tcW w:w="1022" w:type="dxa"/>
          </w:tcPr>
          <w:p w14:paraId="282C8A09" w14:textId="51D86C57" w:rsidR="00B872D8" w:rsidRDefault="00B872D8" w:rsidP="00B872D8">
            <w:pPr>
              <w:rPr>
                <w:b/>
                <w:bCs/>
                <w:sz w:val="20"/>
                <w:szCs w:val="20"/>
                <w:lang w:eastAsia="en-GB"/>
              </w:rPr>
            </w:pPr>
            <w:r>
              <w:rPr>
                <w:b/>
                <w:bCs/>
                <w:sz w:val="20"/>
                <w:szCs w:val="20"/>
                <w:lang w:eastAsia="en-GB"/>
              </w:rPr>
              <w:t>1</w:t>
            </w:r>
          </w:p>
        </w:tc>
        <w:tc>
          <w:tcPr>
            <w:tcW w:w="711" w:type="dxa"/>
          </w:tcPr>
          <w:p w14:paraId="4FB84CCA" w14:textId="76C1213D" w:rsidR="00B872D8" w:rsidRDefault="00B872D8" w:rsidP="00B872D8">
            <w:pPr>
              <w:rPr>
                <w:b/>
                <w:bCs/>
                <w:sz w:val="20"/>
                <w:szCs w:val="20"/>
                <w:lang w:eastAsia="en-GB"/>
              </w:rPr>
            </w:pPr>
            <w:r>
              <w:rPr>
                <w:b/>
                <w:bCs/>
                <w:sz w:val="20"/>
                <w:szCs w:val="20"/>
                <w:lang w:eastAsia="en-GB"/>
              </w:rPr>
              <w:t>2</w:t>
            </w:r>
          </w:p>
        </w:tc>
        <w:tc>
          <w:tcPr>
            <w:tcW w:w="4219" w:type="dxa"/>
          </w:tcPr>
          <w:p w14:paraId="6C66D332" w14:textId="3E6792FF" w:rsidR="00B872D8" w:rsidRDefault="00B872D8" w:rsidP="00B872D8">
            <w:pPr>
              <w:rPr>
                <w:b/>
                <w:bCs/>
                <w:sz w:val="20"/>
                <w:szCs w:val="20"/>
                <w:lang w:eastAsia="en-GB"/>
              </w:rPr>
            </w:pPr>
            <w:r>
              <w:rPr>
                <w:b/>
                <w:bCs/>
                <w:sz w:val="20"/>
                <w:szCs w:val="20"/>
                <w:lang w:eastAsia="en-GB"/>
              </w:rPr>
              <w:t>Updated links to NHS guidance</w:t>
            </w:r>
          </w:p>
        </w:tc>
        <w:tc>
          <w:tcPr>
            <w:tcW w:w="3664" w:type="dxa"/>
          </w:tcPr>
          <w:p w14:paraId="3FC121FF" w14:textId="1606EB9F" w:rsidR="00B872D8" w:rsidRPr="008F1D25" w:rsidRDefault="004A4B7D" w:rsidP="00B872D8">
            <w:pPr>
              <w:rPr>
                <w:b/>
                <w:bCs/>
                <w:sz w:val="20"/>
                <w:szCs w:val="20"/>
                <w:lang w:eastAsia="en-GB"/>
              </w:rPr>
            </w:pPr>
            <w:r>
              <w:rPr>
                <w:b/>
                <w:bCs/>
                <w:sz w:val="20"/>
                <w:szCs w:val="20"/>
                <w:lang w:eastAsia="en-GB"/>
              </w:rPr>
              <w:t>July 2022</w:t>
            </w:r>
          </w:p>
        </w:tc>
      </w:tr>
      <w:tr w:rsidR="00FF4628" w14:paraId="51DC93BE" w14:textId="77777777" w:rsidTr="0019606C">
        <w:trPr>
          <w:trHeight w:val="184"/>
        </w:trPr>
        <w:tc>
          <w:tcPr>
            <w:tcW w:w="1022" w:type="dxa"/>
          </w:tcPr>
          <w:p w14:paraId="674C1073" w14:textId="161CB0E0" w:rsidR="00FF4628" w:rsidRDefault="00FF4628" w:rsidP="00B872D8">
            <w:pPr>
              <w:rPr>
                <w:b/>
                <w:bCs/>
                <w:sz w:val="20"/>
                <w:szCs w:val="20"/>
                <w:lang w:eastAsia="en-GB"/>
              </w:rPr>
            </w:pPr>
            <w:r>
              <w:rPr>
                <w:b/>
                <w:bCs/>
                <w:sz w:val="20"/>
                <w:szCs w:val="20"/>
                <w:lang w:eastAsia="en-GB"/>
              </w:rPr>
              <w:t>2</w:t>
            </w:r>
          </w:p>
        </w:tc>
        <w:tc>
          <w:tcPr>
            <w:tcW w:w="711" w:type="dxa"/>
          </w:tcPr>
          <w:p w14:paraId="6C1FF007" w14:textId="65BA3479" w:rsidR="00FF4628" w:rsidRDefault="00FF4628" w:rsidP="00B872D8">
            <w:pPr>
              <w:rPr>
                <w:b/>
                <w:bCs/>
                <w:sz w:val="20"/>
                <w:szCs w:val="20"/>
                <w:lang w:eastAsia="en-GB"/>
              </w:rPr>
            </w:pPr>
            <w:r>
              <w:rPr>
                <w:b/>
                <w:bCs/>
                <w:sz w:val="20"/>
                <w:szCs w:val="20"/>
                <w:lang w:eastAsia="en-GB"/>
              </w:rPr>
              <w:t>3</w:t>
            </w:r>
          </w:p>
        </w:tc>
        <w:tc>
          <w:tcPr>
            <w:tcW w:w="4219" w:type="dxa"/>
          </w:tcPr>
          <w:p w14:paraId="20483E19" w14:textId="1534A82C" w:rsidR="00FF4628" w:rsidRDefault="00FF4628" w:rsidP="00B872D8">
            <w:pPr>
              <w:rPr>
                <w:b/>
                <w:bCs/>
                <w:sz w:val="20"/>
                <w:szCs w:val="20"/>
                <w:lang w:eastAsia="en-GB"/>
              </w:rPr>
            </w:pPr>
            <w:r>
              <w:rPr>
                <w:b/>
                <w:bCs/>
                <w:sz w:val="20"/>
                <w:szCs w:val="20"/>
                <w:lang w:eastAsia="en-GB"/>
              </w:rPr>
              <w:t>Safeguarding guidance link</w:t>
            </w:r>
          </w:p>
        </w:tc>
        <w:tc>
          <w:tcPr>
            <w:tcW w:w="3664" w:type="dxa"/>
          </w:tcPr>
          <w:p w14:paraId="0E82FACF" w14:textId="40824BEF" w:rsidR="00FF4628" w:rsidRPr="008F1D25" w:rsidRDefault="004A4B7D" w:rsidP="00B872D8">
            <w:pPr>
              <w:rPr>
                <w:b/>
                <w:bCs/>
                <w:sz w:val="20"/>
                <w:szCs w:val="20"/>
                <w:lang w:eastAsia="en-GB"/>
              </w:rPr>
            </w:pPr>
            <w:r>
              <w:rPr>
                <w:b/>
                <w:bCs/>
                <w:sz w:val="20"/>
                <w:szCs w:val="20"/>
                <w:lang w:eastAsia="en-GB"/>
              </w:rPr>
              <w:t>December 2022</w:t>
            </w:r>
          </w:p>
        </w:tc>
      </w:tr>
      <w:tr w:rsidR="004A4B7D" w14:paraId="1DF728BC" w14:textId="77777777" w:rsidTr="0019606C">
        <w:trPr>
          <w:trHeight w:val="184"/>
        </w:trPr>
        <w:tc>
          <w:tcPr>
            <w:tcW w:w="1022" w:type="dxa"/>
          </w:tcPr>
          <w:p w14:paraId="0E7B278C" w14:textId="108B5138" w:rsidR="004A4B7D" w:rsidRDefault="004A4B7D" w:rsidP="00B872D8">
            <w:pPr>
              <w:rPr>
                <w:b/>
                <w:bCs/>
                <w:sz w:val="20"/>
                <w:szCs w:val="20"/>
                <w:lang w:eastAsia="en-GB"/>
              </w:rPr>
            </w:pPr>
            <w:r>
              <w:rPr>
                <w:b/>
                <w:bCs/>
                <w:sz w:val="20"/>
                <w:szCs w:val="20"/>
                <w:lang w:eastAsia="en-GB"/>
              </w:rPr>
              <w:t>3</w:t>
            </w:r>
          </w:p>
        </w:tc>
        <w:tc>
          <w:tcPr>
            <w:tcW w:w="711" w:type="dxa"/>
          </w:tcPr>
          <w:p w14:paraId="25A8F06A" w14:textId="4BB797C7" w:rsidR="004A4B7D" w:rsidRDefault="004A4B7D" w:rsidP="00B872D8">
            <w:pPr>
              <w:rPr>
                <w:b/>
                <w:bCs/>
                <w:sz w:val="20"/>
                <w:szCs w:val="20"/>
                <w:lang w:eastAsia="en-GB"/>
              </w:rPr>
            </w:pPr>
            <w:r>
              <w:rPr>
                <w:b/>
                <w:bCs/>
                <w:sz w:val="20"/>
                <w:szCs w:val="20"/>
                <w:lang w:eastAsia="en-GB"/>
              </w:rPr>
              <w:t>3</w:t>
            </w:r>
          </w:p>
        </w:tc>
        <w:tc>
          <w:tcPr>
            <w:tcW w:w="4219" w:type="dxa"/>
          </w:tcPr>
          <w:p w14:paraId="5D1BE215" w14:textId="72E63A74" w:rsidR="004A4B7D" w:rsidRDefault="004A4B7D" w:rsidP="00B872D8">
            <w:pPr>
              <w:rPr>
                <w:b/>
                <w:bCs/>
                <w:sz w:val="20"/>
                <w:szCs w:val="20"/>
                <w:lang w:eastAsia="en-GB"/>
              </w:rPr>
            </w:pPr>
            <w:r>
              <w:rPr>
                <w:b/>
                <w:bCs/>
                <w:sz w:val="20"/>
                <w:szCs w:val="20"/>
                <w:lang w:eastAsia="en-GB"/>
              </w:rPr>
              <w:t>Reviewed</w:t>
            </w:r>
          </w:p>
        </w:tc>
        <w:tc>
          <w:tcPr>
            <w:tcW w:w="3664" w:type="dxa"/>
          </w:tcPr>
          <w:p w14:paraId="11BD15BA" w14:textId="5F1ABE59" w:rsidR="004A4B7D" w:rsidRDefault="004A4B7D" w:rsidP="00B872D8">
            <w:pPr>
              <w:rPr>
                <w:b/>
                <w:bCs/>
                <w:sz w:val="20"/>
                <w:szCs w:val="20"/>
                <w:lang w:eastAsia="en-GB"/>
              </w:rPr>
            </w:pPr>
            <w:r>
              <w:rPr>
                <w:b/>
                <w:bCs/>
                <w:sz w:val="20"/>
                <w:szCs w:val="20"/>
                <w:lang w:eastAsia="en-GB"/>
              </w:rPr>
              <w:t>1 April 2023</w:t>
            </w:r>
          </w:p>
        </w:tc>
      </w:tr>
      <w:tr w:rsidR="00821505" w14:paraId="44414B59" w14:textId="77777777" w:rsidTr="0019606C">
        <w:trPr>
          <w:trHeight w:val="184"/>
        </w:trPr>
        <w:tc>
          <w:tcPr>
            <w:tcW w:w="1022" w:type="dxa"/>
          </w:tcPr>
          <w:p w14:paraId="0561762E" w14:textId="17F4795D" w:rsidR="00821505" w:rsidRDefault="00821505" w:rsidP="00B872D8">
            <w:pPr>
              <w:rPr>
                <w:b/>
                <w:bCs/>
                <w:sz w:val="20"/>
                <w:szCs w:val="20"/>
                <w:lang w:eastAsia="en-GB"/>
              </w:rPr>
            </w:pPr>
            <w:r>
              <w:rPr>
                <w:b/>
                <w:bCs/>
                <w:sz w:val="20"/>
                <w:szCs w:val="20"/>
                <w:lang w:eastAsia="en-GB"/>
              </w:rPr>
              <w:t>3</w:t>
            </w:r>
          </w:p>
        </w:tc>
        <w:tc>
          <w:tcPr>
            <w:tcW w:w="711" w:type="dxa"/>
          </w:tcPr>
          <w:p w14:paraId="06FF767D" w14:textId="18E0AB12" w:rsidR="00821505" w:rsidRDefault="00821505" w:rsidP="00B872D8">
            <w:pPr>
              <w:rPr>
                <w:b/>
                <w:bCs/>
                <w:sz w:val="20"/>
                <w:szCs w:val="20"/>
                <w:lang w:eastAsia="en-GB"/>
              </w:rPr>
            </w:pPr>
            <w:r>
              <w:rPr>
                <w:b/>
                <w:bCs/>
                <w:sz w:val="20"/>
                <w:szCs w:val="20"/>
                <w:lang w:eastAsia="en-GB"/>
              </w:rPr>
              <w:t>4</w:t>
            </w:r>
          </w:p>
        </w:tc>
        <w:tc>
          <w:tcPr>
            <w:tcW w:w="4219" w:type="dxa"/>
          </w:tcPr>
          <w:p w14:paraId="11716098" w14:textId="09F97783" w:rsidR="00821505" w:rsidRDefault="00821505" w:rsidP="00B872D8">
            <w:pPr>
              <w:rPr>
                <w:b/>
                <w:bCs/>
                <w:sz w:val="20"/>
                <w:szCs w:val="20"/>
                <w:lang w:eastAsia="en-GB"/>
              </w:rPr>
            </w:pPr>
            <w:proofErr w:type="spellStart"/>
            <w:r>
              <w:rPr>
                <w:b/>
                <w:bCs/>
                <w:sz w:val="20"/>
                <w:szCs w:val="20"/>
                <w:lang w:eastAsia="en-GB"/>
              </w:rPr>
              <w:t>Reviwed</w:t>
            </w:r>
            <w:proofErr w:type="spellEnd"/>
            <w:r>
              <w:rPr>
                <w:b/>
                <w:bCs/>
                <w:sz w:val="20"/>
                <w:szCs w:val="20"/>
                <w:lang w:eastAsia="en-GB"/>
              </w:rPr>
              <w:t xml:space="preserve"> and updated</w:t>
            </w:r>
          </w:p>
        </w:tc>
        <w:tc>
          <w:tcPr>
            <w:tcW w:w="3664" w:type="dxa"/>
          </w:tcPr>
          <w:p w14:paraId="45937020" w14:textId="4D82863A" w:rsidR="00821505" w:rsidRDefault="00821505" w:rsidP="00B872D8">
            <w:pPr>
              <w:rPr>
                <w:b/>
                <w:bCs/>
                <w:sz w:val="20"/>
                <w:szCs w:val="20"/>
                <w:lang w:eastAsia="en-GB"/>
              </w:rPr>
            </w:pPr>
            <w:r>
              <w:rPr>
                <w:b/>
                <w:bCs/>
                <w:sz w:val="20"/>
                <w:szCs w:val="20"/>
                <w:lang w:eastAsia="en-GB"/>
              </w:rPr>
              <w:t>4 March 2024</w:t>
            </w:r>
          </w:p>
        </w:tc>
      </w:tr>
    </w:tbl>
    <w:p w14:paraId="5035A6C3" w14:textId="618CD1A7" w:rsidR="00DA46AA" w:rsidRDefault="00DA46AA" w:rsidP="00DA46AA">
      <w:pPr>
        <w:rPr>
          <w:b/>
          <w:bCs/>
          <w:sz w:val="20"/>
          <w:szCs w:val="20"/>
          <w:lang w:eastAsia="en-GB"/>
        </w:rPr>
      </w:pPr>
      <w:r>
        <w:rPr>
          <w:b/>
          <w:bCs/>
          <w:sz w:val="20"/>
          <w:szCs w:val="20"/>
          <w:lang w:eastAsia="en-GB"/>
        </w:rPr>
        <w:br w:type="page"/>
      </w:r>
    </w:p>
    <w:p w14:paraId="2317682F" w14:textId="53B0F305" w:rsidR="00DA46AA" w:rsidRDefault="00DA46AA">
      <w:pPr>
        <w:rPr>
          <w:rFonts w:ascii="Times New Roman"/>
          <w:sz w:val="20"/>
          <w:szCs w:val="24"/>
        </w:rPr>
      </w:pPr>
    </w:p>
    <w:p w14:paraId="4667ECA5" w14:textId="77777777" w:rsidR="008E445A" w:rsidRDefault="008E445A">
      <w:pPr>
        <w:pStyle w:val="BodyText"/>
        <w:rPr>
          <w:rFonts w:ascii="Times New Roman"/>
          <w:sz w:val="20"/>
        </w:rPr>
      </w:pPr>
    </w:p>
    <w:p w14:paraId="5404A904" w14:textId="77777777" w:rsidR="008E445A" w:rsidRDefault="008E445A">
      <w:pPr>
        <w:pStyle w:val="BodyText"/>
        <w:rPr>
          <w:rFonts w:ascii="Times New Roman"/>
          <w:sz w:val="20"/>
        </w:rPr>
      </w:pPr>
    </w:p>
    <w:p w14:paraId="51D4E567" w14:textId="77777777" w:rsidR="008E445A" w:rsidRDefault="008E445A">
      <w:pPr>
        <w:pStyle w:val="BodyText"/>
        <w:rPr>
          <w:rFonts w:ascii="Times New Roman"/>
          <w:sz w:val="20"/>
        </w:rPr>
      </w:pPr>
    </w:p>
    <w:p w14:paraId="6F719049" w14:textId="77777777" w:rsidR="008E445A" w:rsidRDefault="008E445A">
      <w:pPr>
        <w:pStyle w:val="BodyText"/>
        <w:rPr>
          <w:rFonts w:ascii="Times New Roman"/>
          <w:sz w:val="20"/>
        </w:rPr>
      </w:pPr>
    </w:p>
    <w:p w14:paraId="72B921A0" w14:textId="77777777" w:rsidR="008E445A" w:rsidRDefault="008E445A">
      <w:pPr>
        <w:pStyle w:val="BodyText"/>
        <w:rPr>
          <w:rFonts w:ascii="Times New Roman"/>
          <w:sz w:val="20"/>
        </w:rPr>
      </w:pPr>
    </w:p>
    <w:p w14:paraId="434BE08D" w14:textId="77777777" w:rsidR="008E445A" w:rsidRDefault="008E445A">
      <w:pPr>
        <w:pStyle w:val="BodyText"/>
        <w:rPr>
          <w:rFonts w:ascii="Times New Roman"/>
          <w:sz w:val="20"/>
        </w:rPr>
      </w:pPr>
    </w:p>
    <w:p w14:paraId="50F24A94" w14:textId="77777777" w:rsidR="008E445A" w:rsidRDefault="008E445A">
      <w:pPr>
        <w:pStyle w:val="BodyText"/>
        <w:rPr>
          <w:rFonts w:ascii="Times New Roman"/>
          <w:sz w:val="20"/>
        </w:rPr>
      </w:pPr>
    </w:p>
    <w:p w14:paraId="7A23E2EF" w14:textId="77777777" w:rsidR="00B95618" w:rsidRDefault="00B95618">
      <w:pPr>
        <w:pStyle w:val="BodyText"/>
        <w:rPr>
          <w:rFonts w:ascii="Times New Roman"/>
          <w:sz w:val="20"/>
        </w:rPr>
      </w:pPr>
    </w:p>
    <w:p w14:paraId="4DC5DC7D" w14:textId="164FB544" w:rsidR="00B95618" w:rsidRPr="00206E53" w:rsidRDefault="00B95618" w:rsidP="00B95618">
      <w:pPr>
        <w:pStyle w:val="BodyText"/>
        <w:jc w:val="center"/>
        <w:rPr>
          <w:sz w:val="36"/>
          <w:szCs w:val="36"/>
        </w:rPr>
      </w:pPr>
      <w:r w:rsidRPr="00206E53">
        <w:rPr>
          <w:sz w:val="36"/>
          <w:szCs w:val="36"/>
        </w:rPr>
        <w:t>[</w:t>
      </w:r>
      <w:r w:rsidR="00382A49">
        <w:rPr>
          <w:sz w:val="36"/>
          <w:szCs w:val="36"/>
        </w:rPr>
        <w:t>FEDERATION</w:t>
      </w:r>
      <w:r w:rsidRPr="00206E53">
        <w:rPr>
          <w:sz w:val="36"/>
          <w:szCs w:val="36"/>
        </w:rPr>
        <w:t xml:space="preserve"> Name]</w:t>
      </w:r>
    </w:p>
    <w:p w14:paraId="3AA89661" w14:textId="77777777" w:rsidR="00B95618" w:rsidRDefault="00B95618">
      <w:pPr>
        <w:pStyle w:val="BodyText"/>
        <w:rPr>
          <w:rFonts w:ascii="Times New Roman"/>
          <w:sz w:val="20"/>
        </w:rPr>
      </w:pPr>
    </w:p>
    <w:p w14:paraId="709DE173" w14:textId="77777777" w:rsidR="008E445A" w:rsidRDefault="008E445A">
      <w:pPr>
        <w:pStyle w:val="BodyText"/>
        <w:rPr>
          <w:rFonts w:ascii="Times New Roman"/>
          <w:sz w:val="20"/>
        </w:rPr>
      </w:pPr>
    </w:p>
    <w:p w14:paraId="73DEED4A" w14:textId="77777777" w:rsidR="008E445A" w:rsidRDefault="008E445A">
      <w:pPr>
        <w:pStyle w:val="BodyText"/>
        <w:rPr>
          <w:rFonts w:ascii="Times New Roman"/>
          <w:sz w:val="20"/>
        </w:rPr>
      </w:pPr>
    </w:p>
    <w:p w14:paraId="4A421B1B" w14:textId="77777777" w:rsidR="008E445A" w:rsidRDefault="008E445A">
      <w:pPr>
        <w:pStyle w:val="BodyText"/>
        <w:spacing w:before="9"/>
        <w:rPr>
          <w:rFonts w:ascii="Times New Roman"/>
          <w:sz w:val="17"/>
        </w:rPr>
      </w:pPr>
    </w:p>
    <w:p w14:paraId="6516B1F3" w14:textId="77777777" w:rsidR="008E445A" w:rsidRDefault="008C23E0">
      <w:pPr>
        <w:spacing w:before="88"/>
        <w:ind w:left="219"/>
        <w:rPr>
          <w:b/>
          <w:sz w:val="36"/>
        </w:rPr>
      </w:pPr>
      <w:r>
        <w:rPr>
          <w:b/>
          <w:sz w:val="36"/>
        </w:rPr>
        <w:t>DATA PROTECTION AND CONFIDENTIALITY POLICY</w:t>
      </w:r>
    </w:p>
    <w:p w14:paraId="32B59AA2" w14:textId="77777777" w:rsidR="008E445A" w:rsidRDefault="008E445A">
      <w:pPr>
        <w:pStyle w:val="BodyText"/>
        <w:rPr>
          <w:b/>
          <w:sz w:val="20"/>
        </w:rPr>
      </w:pPr>
    </w:p>
    <w:p w14:paraId="7BFA0D24" w14:textId="77777777" w:rsidR="008E445A" w:rsidRDefault="008E445A">
      <w:pPr>
        <w:pStyle w:val="BodyText"/>
        <w:rPr>
          <w:b/>
          <w:sz w:val="20"/>
        </w:rPr>
      </w:pPr>
    </w:p>
    <w:p w14:paraId="42D72B8B" w14:textId="77777777" w:rsidR="008E445A" w:rsidRDefault="008E445A">
      <w:pPr>
        <w:pStyle w:val="BodyText"/>
        <w:rPr>
          <w:b/>
          <w:sz w:val="20"/>
        </w:rPr>
      </w:pPr>
    </w:p>
    <w:p w14:paraId="53AE4AF0" w14:textId="77777777" w:rsidR="008E445A" w:rsidRDefault="008E445A">
      <w:pPr>
        <w:pStyle w:val="BodyText"/>
        <w:rPr>
          <w:b/>
          <w:sz w:val="20"/>
        </w:rPr>
      </w:pPr>
    </w:p>
    <w:p w14:paraId="607DB20D" w14:textId="77777777" w:rsidR="008E445A" w:rsidRDefault="008E445A">
      <w:pPr>
        <w:pStyle w:val="BodyText"/>
        <w:rPr>
          <w:b/>
          <w:sz w:val="20"/>
        </w:rPr>
      </w:pPr>
    </w:p>
    <w:p w14:paraId="512486E5" w14:textId="77777777" w:rsidR="008E445A" w:rsidRDefault="008E445A">
      <w:pPr>
        <w:pStyle w:val="BodyText"/>
        <w:rPr>
          <w:b/>
          <w:sz w:val="20"/>
        </w:rPr>
      </w:pPr>
    </w:p>
    <w:p w14:paraId="0157E7CC" w14:textId="77777777" w:rsidR="008E445A" w:rsidRDefault="008E445A">
      <w:pPr>
        <w:pStyle w:val="BodyText"/>
        <w:rPr>
          <w:b/>
          <w:sz w:val="20"/>
        </w:rPr>
      </w:pPr>
    </w:p>
    <w:p w14:paraId="2464201A" w14:textId="77777777" w:rsidR="008E445A" w:rsidRDefault="008E445A">
      <w:pPr>
        <w:pStyle w:val="BodyText"/>
        <w:rPr>
          <w:b/>
          <w:sz w:val="20"/>
        </w:rPr>
      </w:pPr>
    </w:p>
    <w:p w14:paraId="3030589E" w14:textId="77777777" w:rsidR="00B95618" w:rsidRDefault="00B95618" w:rsidP="00B95618">
      <w:pPr>
        <w:pStyle w:val="BodyText"/>
        <w:rPr>
          <w:rFonts w:ascii="Times New Roman"/>
          <w:sz w:val="20"/>
        </w:rPr>
      </w:pPr>
    </w:p>
    <w:p w14:paraId="49C47C34" w14:textId="77777777" w:rsidR="00B95618" w:rsidRDefault="00B95618" w:rsidP="00B95618">
      <w:pPr>
        <w:rPr>
          <w:sz w:val="28"/>
          <w:szCs w:val="28"/>
        </w:rPr>
      </w:pPr>
    </w:p>
    <w:p w14:paraId="11DDAE13" w14:textId="77777777" w:rsidR="00B95618" w:rsidRPr="00352E80" w:rsidRDefault="00B95618" w:rsidP="00B95618">
      <w:pPr>
        <w:rPr>
          <w:b/>
          <w:bCs/>
        </w:rPr>
      </w:pPr>
      <w:r w:rsidRPr="00352E80">
        <w:rPr>
          <w:b/>
          <w:bCs/>
        </w:rPr>
        <w:t>Document History</w:t>
      </w:r>
    </w:p>
    <w:p w14:paraId="006BBC2A" w14:textId="77777777" w:rsidR="00B95618" w:rsidRPr="00352E80" w:rsidRDefault="00B95618" w:rsidP="00B95618"/>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B95618" w:rsidRPr="008E770C" w14:paraId="1D8E75ED" w14:textId="77777777" w:rsidTr="000D3E39">
        <w:trPr>
          <w:trHeight w:val="414"/>
        </w:trPr>
        <w:tc>
          <w:tcPr>
            <w:tcW w:w="2586" w:type="dxa"/>
            <w:vAlign w:val="center"/>
          </w:tcPr>
          <w:p w14:paraId="43B4FF7A" w14:textId="77777777" w:rsidR="00B95618" w:rsidRPr="000C77B4" w:rsidRDefault="00B95618" w:rsidP="000D3E39">
            <w:pPr>
              <w:rPr>
                <w:rFonts w:cs="Calibri"/>
              </w:rPr>
            </w:pPr>
            <w:r w:rsidRPr="000C77B4">
              <w:rPr>
                <w:rFonts w:cs="Calibri"/>
              </w:rPr>
              <w:t>Document Purpose:</w:t>
            </w:r>
          </w:p>
        </w:tc>
        <w:tc>
          <w:tcPr>
            <w:tcW w:w="6770" w:type="dxa"/>
            <w:vAlign w:val="center"/>
          </w:tcPr>
          <w:p w14:paraId="11B9BCD8" w14:textId="0ED9C1FB" w:rsidR="00B95618" w:rsidRPr="000C77B4" w:rsidRDefault="00760E74" w:rsidP="000D3E39">
            <w:pPr>
              <w:rPr>
                <w:rFonts w:cs="Calibri"/>
              </w:rPr>
            </w:pPr>
            <w:r>
              <w:rPr>
                <w:rFonts w:cs="Calibri"/>
                <w:color w:val="000000"/>
              </w:rPr>
              <w:t xml:space="preserve">This policy sets out </w:t>
            </w:r>
            <w:r>
              <w:rPr>
                <w:bCs/>
                <w:color w:val="000000"/>
              </w:rPr>
              <w:t xml:space="preserve">what </w:t>
            </w:r>
            <w:r w:rsidR="00821505">
              <w:rPr>
                <w:bCs/>
                <w:color w:val="000000"/>
              </w:rPr>
              <w:t>t</w:t>
            </w:r>
            <w:r w:rsidR="0057684B">
              <w:rPr>
                <w:bCs/>
                <w:color w:val="000000"/>
              </w:rPr>
              <w:t>he organisation</w:t>
            </w:r>
            <w:r>
              <w:rPr>
                <w:bCs/>
                <w:color w:val="000000"/>
              </w:rPr>
              <w:t xml:space="preserve">s in the </w:t>
            </w:r>
            <w:r>
              <w:rPr>
                <w:rFonts w:cs="Calibri"/>
                <w:color w:val="000000"/>
              </w:rPr>
              <w:t>[</w:t>
            </w:r>
            <w:r w:rsidR="00382A49">
              <w:rPr>
                <w:rFonts w:cs="Calibri"/>
                <w:color w:val="000000"/>
              </w:rPr>
              <w:t>FEDERATION</w:t>
            </w:r>
            <w:r>
              <w:rPr>
                <w:rFonts w:cs="Calibri"/>
                <w:color w:val="000000"/>
              </w:rPr>
              <w:t xml:space="preserve"> name] </w:t>
            </w:r>
            <w:r w:rsidR="00B95618">
              <w:rPr>
                <w:rFonts w:cs="Calibri"/>
                <w:color w:val="000000"/>
              </w:rPr>
              <w:t xml:space="preserve">expect from all staff, including those working on behalf of the </w:t>
            </w:r>
            <w:r w:rsidR="0057684B">
              <w:rPr>
                <w:rFonts w:cs="Calibri"/>
                <w:color w:val="000000"/>
              </w:rPr>
              <w:t>organisation</w:t>
            </w:r>
            <w:r w:rsidR="00B95618">
              <w:rPr>
                <w:rFonts w:cs="Calibri"/>
                <w:color w:val="000000"/>
              </w:rPr>
              <w:t xml:space="preserve">, when complying with Data Protection legislation within </w:t>
            </w:r>
            <w:r w:rsidR="0057684B">
              <w:rPr>
                <w:rFonts w:cs="Calibri"/>
                <w:color w:val="000000"/>
              </w:rPr>
              <w:t>the organisation</w:t>
            </w:r>
            <w:r w:rsidR="00B95618">
              <w:rPr>
                <w:rFonts w:cs="Calibri"/>
                <w:color w:val="000000"/>
              </w:rPr>
              <w:t xml:space="preserve">.  </w:t>
            </w:r>
          </w:p>
        </w:tc>
      </w:tr>
      <w:tr w:rsidR="00B95618" w:rsidRPr="008E770C" w14:paraId="0934624A" w14:textId="77777777" w:rsidTr="000D3E39">
        <w:trPr>
          <w:trHeight w:val="414"/>
        </w:trPr>
        <w:tc>
          <w:tcPr>
            <w:tcW w:w="2586" w:type="dxa"/>
            <w:vAlign w:val="center"/>
          </w:tcPr>
          <w:p w14:paraId="7D4EB533" w14:textId="77777777" w:rsidR="00B95618" w:rsidRPr="000C77B4" w:rsidRDefault="00B95618" w:rsidP="000D3E39">
            <w:pPr>
              <w:rPr>
                <w:rFonts w:cs="Calibri"/>
              </w:rPr>
            </w:pPr>
            <w:r w:rsidRPr="000C77B4">
              <w:rPr>
                <w:rFonts w:cs="Calibri"/>
              </w:rPr>
              <w:t>Date Approved:</w:t>
            </w:r>
          </w:p>
        </w:tc>
        <w:tc>
          <w:tcPr>
            <w:tcW w:w="6770" w:type="dxa"/>
            <w:vAlign w:val="center"/>
          </w:tcPr>
          <w:p w14:paraId="4F8A56E5" w14:textId="46F0148C" w:rsidR="00B95618" w:rsidRPr="00CF5924" w:rsidRDefault="0057684B" w:rsidP="000D3E39">
            <w:pPr>
              <w:rPr>
                <w:rFonts w:cs="Calibri"/>
              </w:rPr>
            </w:pPr>
            <w:r>
              <w:rPr>
                <w:rFonts w:cs="Calibri"/>
              </w:rPr>
              <w:t>4 March 2024</w:t>
            </w:r>
          </w:p>
        </w:tc>
      </w:tr>
      <w:tr w:rsidR="00B95618" w:rsidRPr="008E770C" w14:paraId="3F055682" w14:textId="77777777" w:rsidTr="000D3E39">
        <w:trPr>
          <w:trHeight w:val="424"/>
        </w:trPr>
        <w:tc>
          <w:tcPr>
            <w:tcW w:w="2586" w:type="dxa"/>
            <w:vAlign w:val="center"/>
          </w:tcPr>
          <w:p w14:paraId="39AB7538" w14:textId="77777777" w:rsidR="00B95618" w:rsidRPr="000C77B4" w:rsidRDefault="00B95618" w:rsidP="000D3E39">
            <w:pPr>
              <w:rPr>
                <w:rFonts w:cs="Calibri"/>
              </w:rPr>
            </w:pPr>
            <w:r w:rsidRPr="000C77B4">
              <w:rPr>
                <w:rFonts w:cs="Calibri"/>
              </w:rPr>
              <w:t>Version Number:</w:t>
            </w:r>
          </w:p>
        </w:tc>
        <w:tc>
          <w:tcPr>
            <w:tcW w:w="6770" w:type="dxa"/>
            <w:vAlign w:val="center"/>
          </w:tcPr>
          <w:p w14:paraId="01BCB200" w14:textId="60C2928E" w:rsidR="00B95618" w:rsidRPr="000C77B4" w:rsidRDefault="00821505" w:rsidP="000D3E39">
            <w:pPr>
              <w:rPr>
                <w:rFonts w:cs="Calibri"/>
              </w:rPr>
            </w:pPr>
            <w:r>
              <w:rPr>
                <w:rFonts w:cs="Calibri"/>
              </w:rPr>
              <w:t>4</w:t>
            </w:r>
          </w:p>
        </w:tc>
      </w:tr>
      <w:tr w:rsidR="00B95618" w:rsidRPr="008E770C" w14:paraId="5696B46C" w14:textId="77777777" w:rsidTr="000D3E39">
        <w:trPr>
          <w:trHeight w:val="403"/>
        </w:trPr>
        <w:tc>
          <w:tcPr>
            <w:tcW w:w="2586" w:type="dxa"/>
            <w:vAlign w:val="center"/>
          </w:tcPr>
          <w:p w14:paraId="4AD48F05" w14:textId="77777777" w:rsidR="00B95618" w:rsidRPr="000C77B4" w:rsidRDefault="00B95618" w:rsidP="000D3E39">
            <w:pPr>
              <w:rPr>
                <w:rFonts w:cs="Calibri"/>
              </w:rPr>
            </w:pPr>
            <w:r w:rsidRPr="000C77B4">
              <w:rPr>
                <w:rFonts w:cs="Calibri"/>
              </w:rPr>
              <w:t>Status:</w:t>
            </w:r>
          </w:p>
        </w:tc>
        <w:tc>
          <w:tcPr>
            <w:tcW w:w="6770" w:type="dxa"/>
            <w:vAlign w:val="center"/>
          </w:tcPr>
          <w:p w14:paraId="577FA2D5" w14:textId="77777777" w:rsidR="00B95618" w:rsidRPr="000C77B4" w:rsidRDefault="00B95618" w:rsidP="000D3E39">
            <w:pPr>
              <w:rPr>
                <w:rFonts w:cs="Calibri"/>
              </w:rPr>
            </w:pPr>
            <w:r>
              <w:rPr>
                <w:rFonts w:cs="Calibri"/>
              </w:rPr>
              <w:t>FINAL</w:t>
            </w:r>
          </w:p>
        </w:tc>
      </w:tr>
      <w:tr w:rsidR="00B95618" w:rsidRPr="008E770C" w14:paraId="3406C114" w14:textId="77777777" w:rsidTr="000D3E39">
        <w:trPr>
          <w:trHeight w:val="423"/>
        </w:trPr>
        <w:tc>
          <w:tcPr>
            <w:tcW w:w="2586" w:type="dxa"/>
            <w:vAlign w:val="center"/>
          </w:tcPr>
          <w:p w14:paraId="6E94746A" w14:textId="77777777" w:rsidR="00B95618" w:rsidRPr="000C77B4" w:rsidRDefault="00B95618" w:rsidP="000D3E39">
            <w:pPr>
              <w:rPr>
                <w:rFonts w:cs="Calibri"/>
              </w:rPr>
            </w:pPr>
            <w:r w:rsidRPr="000C77B4">
              <w:rPr>
                <w:rFonts w:cs="Calibri"/>
              </w:rPr>
              <w:t>Next Revision Due:</w:t>
            </w:r>
          </w:p>
        </w:tc>
        <w:tc>
          <w:tcPr>
            <w:tcW w:w="6770" w:type="dxa"/>
            <w:vAlign w:val="center"/>
          </w:tcPr>
          <w:p w14:paraId="5042F6E6" w14:textId="59B285BD" w:rsidR="00B95618" w:rsidRPr="000C77B4" w:rsidRDefault="0057684B" w:rsidP="000D3E39">
            <w:pPr>
              <w:rPr>
                <w:rFonts w:cs="Calibri"/>
              </w:rPr>
            </w:pPr>
            <w:r>
              <w:rPr>
                <w:rFonts w:cs="Calibri"/>
              </w:rPr>
              <w:t>March 2025</w:t>
            </w:r>
          </w:p>
        </w:tc>
      </w:tr>
      <w:tr w:rsidR="00B95618" w:rsidRPr="008E770C" w14:paraId="69EE806D" w14:textId="77777777" w:rsidTr="000D3E39">
        <w:trPr>
          <w:trHeight w:val="423"/>
        </w:trPr>
        <w:tc>
          <w:tcPr>
            <w:tcW w:w="2586" w:type="dxa"/>
            <w:vAlign w:val="center"/>
          </w:tcPr>
          <w:p w14:paraId="0229E8D9" w14:textId="77777777" w:rsidR="00B95618" w:rsidRPr="000C77B4" w:rsidRDefault="00B95618" w:rsidP="000D3E39">
            <w:pPr>
              <w:rPr>
                <w:rFonts w:cs="Calibri"/>
              </w:rPr>
            </w:pPr>
            <w:r w:rsidRPr="000C77B4">
              <w:rPr>
                <w:rFonts w:cs="Calibri"/>
              </w:rPr>
              <w:t>Developed by:</w:t>
            </w:r>
          </w:p>
        </w:tc>
        <w:tc>
          <w:tcPr>
            <w:tcW w:w="6770" w:type="dxa"/>
            <w:vAlign w:val="center"/>
          </w:tcPr>
          <w:p w14:paraId="1CD67260" w14:textId="0AABD923" w:rsidR="00B95618" w:rsidRPr="000C77B4" w:rsidRDefault="00B95618" w:rsidP="000D3E39">
            <w:pPr>
              <w:rPr>
                <w:rFonts w:cs="Calibri"/>
              </w:rPr>
            </w:pPr>
            <w:r>
              <w:rPr>
                <w:rFonts w:cs="Calibri"/>
              </w:rPr>
              <w:t xml:space="preserve">Paul Couldrey – </w:t>
            </w:r>
            <w:r w:rsidR="00821505">
              <w:rPr>
                <w:rFonts w:cs="Calibri"/>
              </w:rPr>
              <w:t>DPO</w:t>
            </w:r>
          </w:p>
        </w:tc>
      </w:tr>
      <w:tr w:rsidR="00B95618" w:rsidRPr="008E770C" w14:paraId="00075A13" w14:textId="77777777" w:rsidTr="000D3E39">
        <w:trPr>
          <w:trHeight w:val="423"/>
        </w:trPr>
        <w:tc>
          <w:tcPr>
            <w:tcW w:w="2586" w:type="dxa"/>
            <w:vAlign w:val="center"/>
          </w:tcPr>
          <w:p w14:paraId="7DC1C53D" w14:textId="77777777" w:rsidR="00B95618" w:rsidRPr="000C77B4" w:rsidRDefault="00B95618" w:rsidP="000D3E39">
            <w:pPr>
              <w:rPr>
                <w:rFonts w:cs="Calibri"/>
              </w:rPr>
            </w:pPr>
            <w:r w:rsidRPr="000C77B4">
              <w:rPr>
                <w:rFonts w:cs="Calibri"/>
              </w:rPr>
              <w:t>Policy Sponsor:</w:t>
            </w:r>
          </w:p>
        </w:tc>
        <w:tc>
          <w:tcPr>
            <w:tcW w:w="6770" w:type="dxa"/>
            <w:vAlign w:val="center"/>
          </w:tcPr>
          <w:p w14:paraId="0DB8A7BB" w14:textId="2D2D59DF" w:rsidR="00B95618" w:rsidRPr="000C77B4" w:rsidRDefault="0057684B" w:rsidP="000D3E39">
            <w:pPr>
              <w:rPr>
                <w:rFonts w:cs="Calibri"/>
              </w:rPr>
            </w:pPr>
            <w:r>
              <w:rPr>
                <w:rFonts w:cs="Calibri"/>
              </w:rPr>
              <w:t>SIRO</w:t>
            </w:r>
          </w:p>
        </w:tc>
      </w:tr>
      <w:tr w:rsidR="00B95618" w:rsidRPr="008E770C" w14:paraId="042C0B4F" w14:textId="77777777" w:rsidTr="000D3E39">
        <w:trPr>
          <w:trHeight w:val="423"/>
        </w:trPr>
        <w:tc>
          <w:tcPr>
            <w:tcW w:w="2586" w:type="dxa"/>
            <w:vAlign w:val="center"/>
          </w:tcPr>
          <w:p w14:paraId="351733AA" w14:textId="77777777" w:rsidR="00B95618" w:rsidRPr="000C77B4" w:rsidRDefault="00B95618" w:rsidP="000D3E39">
            <w:pPr>
              <w:rPr>
                <w:rFonts w:cs="Calibri"/>
              </w:rPr>
            </w:pPr>
            <w:r w:rsidRPr="000C77B4">
              <w:rPr>
                <w:rFonts w:cs="Calibri"/>
              </w:rPr>
              <w:t>Target Audience:</w:t>
            </w:r>
          </w:p>
        </w:tc>
        <w:tc>
          <w:tcPr>
            <w:tcW w:w="6770" w:type="dxa"/>
            <w:vAlign w:val="center"/>
          </w:tcPr>
          <w:p w14:paraId="5625D367" w14:textId="68AD47F9" w:rsidR="00B95618" w:rsidRPr="000C77B4" w:rsidRDefault="00B95618" w:rsidP="000D3E39">
            <w:pPr>
              <w:rPr>
                <w:rFonts w:cs="Calibri"/>
              </w:rPr>
            </w:pPr>
            <w:r w:rsidRPr="000C77B4">
              <w:rPr>
                <w:rFonts w:cs="Calibri"/>
                <w:color w:val="000000"/>
              </w:rPr>
              <w:t xml:space="preserve">This policy applies to any person directly employed, contracted, working on behalf of </w:t>
            </w:r>
            <w:r w:rsidR="0057684B">
              <w:rPr>
                <w:rFonts w:cs="Calibri"/>
                <w:color w:val="000000"/>
              </w:rPr>
              <w:t>the organisation</w:t>
            </w:r>
            <w:r w:rsidRPr="000C77B4">
              <w:rPr>
                <w:rFonts w:cs="Calibri"/>
                <w:color w:val="000000"/>
              </w:rPr>
              <w:t xml:space="preserve"> or volunteering with </w:t>
            </w:r>
            <w:r w:rsidR="0057684B">
              <w:rPr>
                <w:rFonts w:cs="Calibri"/>
                <w:color w:val="000000"/>
              </w:rPr>
              <w:t>the organisation</w:t>
            </w:r>
            <w:r>
              <w:rPr>
                <w:rFonts w:cs="Calibri"/>
                <w:color w:val="000000"/>
              </w:rPr>
              <w:t>.</w:t>
            </w:r>
          </w:p>
        </w:tc>
      </w:tr>
      <w:tr w:rsidR="00B95618" w:rsidRPr="008E770C" w14:paraId="03BF9618" w14:textId="77777777" w:rsidTr="000D3E39">
        <w:trPr>
          <w:trHeight w:val="423"/>
        </w:trPr>
        <w:tc>
          <w:tcPr>
            <w:tcW w:w="2586" w:type="dxa"/>
            <w:vAlign w:val="center"/>
          </w:tcPr>
          <w:p w14:paraId="28BA96F7" w14:textId="77777777" w:rsidR="00B95618" w:rsidRPr="000C77B4" w:rsidRDefault="00B95618" w:rsidP="000D3E39">
            <w:pPr>
              <w:rPr>
                <w:rFonts w:cs="Calibri"/>
              </w:rPr>
            </w:pPr>
            <w:r w:rsidRPr="000C77B4">
              <w:rPr>
                <w:rFonts w:cs="Calibri"/>
              </w:rPr>
              <w:t>Associated Documents:</w:t>
            </w:r>
          </w:p>
        </w:tc>
        <w:tc>
          <w:tcPr>
            <w:tcW w:w="6770" w:type="dxa"/>
            <w:vAlign w:val="center"/>
          </w:tcPr>
          <w:p w14:paraId="193E3D3A" w14:textId="5158839E" w:rsidR="00B95618" w:rsidRPr="000C77B4" w:rsidRDefault="00B95618" w:rsidP="000D3E39">
            <w:pPr>
              <w:rPr>
                <w:rFonts w:cs="Calibri"/>
              </w:rPr>
            </w:pPr>
            <w:r w:rsidRPr="000C77B4">
              <w:rPr>
                <w:rFonts w:cs="Calibri"/>
              </w:rPr>
              <w:t xml:space="preserve">All Information Governance Policies and the </w:t>
            </w:r>
            <w:r w:rsidR="0057684B">
              <w:rPr>
                <w:rFonts w:cs="Calibri"/>
              </w:rPr>
              <w:t>Data Security and Protections Toolkit</w:t>
            </w:r>
            <w:r>
              <w:rPr>
                <w:rFonts w:cs="Calibri"/>
              </w:rPr>
              <w:t>, and Data Security and Protections Toolkit 20</w:t>
            </w:r>
            <w:r w:rsidR="0057684B">
              <w:rPr>
                <w:rFonts w:cs="Calibri"/>
              </w:rPr>
              <w:t>24</w:t>
            </w:r>
          </w:p>
        </w:tc>
      </w:tr>
    </w:tbl>
    <w:p w14:paraId="67EDB6C9" w14:textId="77777777" w:rsidR="00B95618" w:rsidRDefault="00B95618" w:rsidP="00B95618">
      <w:pPr>
        <w:pStyle w:val="BodyText"/>
        <w:rPr>
          <w:rFonts w:ascii="Times New Roman"/>
          <w:b/>
          <w:sz w:val="34"/>
        </w:rPr>
      </w:pPr>
    </w:p>
    <w:p w14:paraId="258A3355" w14:textId="77777777" w:rsidR="00B95618" w:rsidRDefault="00B95618" w:rsidP="00B95618">
      <w:pPr>
        <w:pStyle w:val="BodyText"/>
        <w:rPr>
          <w:rFonts w:ascii="Times New Roman"/>
          <w:b/>
          <w:sz w:val="34"/>
        </w:rPr>
      </w:pPr>
    </w:p>
    <w:sdt>
      <w:sdtPr>
        <w:rPr>
          <w:rFonts w:ascii="Arial" w:eastAsia="Arial" w:hAnsi="Arial" w:cs="Arial"/>
          <w:color w:val="auto"/>
          <w:sz w:val="22"/>
          <w:szCs w:val="22"/>
        </w:rPr>
        <w:id w:val="-2016601420"/>
        <w:docPartObj>
          <w:docPartGallery w:val="Table of Contents"/>
          <w:docPartUnique/>
        </w:docPartObj>
      </w:sdtPr>
      <w:sdtEndPr>
        <w:rPr>
          <w:b/>
          <w:bCs/>
          <w:noProof/>
        </w:rPr>
      </w:sdtEndPr>
      <w:sdtContent>
        <w:p w14:paraId="31E73C08" w14:textId="3AC8622D" w:rsidR="000A1121" w:rsidRDefault="000A1121">
          <w:pPr>
            <w:pStyle w:val="TOCHeading"/>
          </w:pPr>
          <w:r>
            <w:t>Table of Contents</w:t>
          </w:r>
        </w:p>
        <w:p w14:paraId="0F3C0B43" w14:textId="2B98B039" w:rsidR="009867D5" w:rsidRDefault="000A1121">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160625145" w:history="1">
            <w:r w:rsidR="009867D5" w:rsidRPr="0069595B">
              <w:rPr>
                <w:rStyle w:val="Hyperlink"/>
                <w:b/>
                <w:bCs/>
                <w:noProof/>
                <w:lang w:eastAsia="en-GB"/>
              </w:rPr>
              <w:t>PCIG Consulting Template</w:t>
            </w:r>
            <w:r w:rsidR="009867D5">
              <w:rPr>
                <w:noProof/>
                <w:webHidden/>
              </w:rPr>
              <w:tab/>
            </w:r>
            <w:r w:rsidR="009867D5">
              <w:rPr>
                <w:noProof/>
                <w:webHidden/>
              </w:rPr>
              <w:fldChar w:fldCharType="begin"/>
            </w:r>
            <w:r w:rsidR="009867D5">
              <w:rPr>
                <w:noProof/>
                <w:webHidden/>
              </w:rPr>
              <w:instrText xml:space="preserve"> PAGEREF _Toc160625145 \h </w:instrText>
            </w:r>
            <w:r w:rsidR="009867D5">
              <w:rPr>
                <w:noProof/>
                <w:webHidden/>
              </w:rPr>
            </w:r>
            <w:r w:rsidR="009867D5">
              <w:rPr>
                <w:noProof/>
                <w:webHidden/>
              </w:rPr>
              <w:fldChar w:fldCharType="separate"/>
            </w:r>
            <w:r w:rsidR="009867D5">
              <w:rPr>
                <w:noProof/>
                <w:webHidden/>
              </w:rPr>
              <w:t>1</w:t>
            </w:r>
            <w:r w:rsidR="009867D5">
              <w:rPr>
                <w:noProof/>
                <w:webHidden/>
              </w:rPr>
              <w:fldChar w:fldCharType="end"/>
            </w:r>
          </w:hyperlink>
        </w:p>
        <w:p w14:paraId="0D88B1A8" w14:textId="458827F1"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46" w:history="1">
            <w:r w:rsidR="009867D5" w:rsidRPr="0069595B">
              <w:rPr>
                <w:rStyle w:val="Hyperlink"/>
                <w:noProof/>
              </w:rPr>
              <w:t>REVIEW DATES AND DETAILS OF CHANGES MADE DURING THE REVIEW</w:t>
            </w:r>
            <w:r w:rsidR="009867D5">
              <w:rPr>
                <w:noProof/>
                <w:webHidden/>
              </w:rPr>
              <w:tab/>
            </w:r>
            <w:r w:rsidR="009867D5">
              <w:rPr>
                <w:noProof/>
                <w:webHidden/>
              </w:rPr>
              <w:fldChar w:fldCharType="begin"/>
            </w:r>
            <w:r w:rsidR="009867D5">
              <w:rPr>
                <w:noProof/>
                <w:webHidden/>
              </w:rPr>
              <w:instrText xml:space="preserve"> PAGEREF _Toc160625146 \h </w:instrText>
            </w:r>
            <w:r w:rsidR="009867D5">
              <w:rPr>
                <w:noProof/>
                <w:webHidden/>
              </w:rPr>
            </w:r>
            <w:r w:rsidR="009867D5">
              <w:rPr>
                <w:noProof/>
                <w:webHidden/>
              </w:rPr>
              <w:fldChar w:fldCharType="separate"/>
            </w:r>
            <w:r w:rsidR="009867D5">
              <w:rPr>
                <w:noProof/>
                <w:webHidden/>
              </w:rPr>
              <w:t>4</w:t>
            </w:r>
            <w:r w:rsidR="009867D5">
              <w:rPr>
                <w:noProof/>
                <w:webHidden/>
              </w:rPr>
              <w:fldChar w:fldCharType="end"/>
            </w:r>
          </w:hyperlink>
        </w:p>
        <w:p w14:paraId="501422DE" w14:textId="3E31EE22"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47" w:history="1">
            <w:r w:rsidR="009867D5" w:rsidRPr="0069595B">
              <w:rPr>
                <w:rStyle w:val="Hyperlink"/>
                <w:noProof/>
              </w:rPr>
              <w:t>KEYWORDS</w:t>
            </w:r>
            <w:r w:rsidR="009867D5">
              <w:rPr>
                <w:noProof/>
                <w:webHidden/>
              </w:rPr>
              <w:tab/>
            </w:r>
            <w:r w:rsidR="009867D5">
              <w:rPr>
                <w:noProof/>
                <w:webHidden/>
              </w:rPr>
              <w:fldChar w:fldCharType="begin"/>
            </w:r>
            <w:r w:rsidR="009867D5">
              <w:rPr>
                <w:noProof/>
                <w:webHidden/>
              </w:rPr>
              <w:instrText xml:space="preserve"> PAGEREF _Toc160625147 \h </w:instrText>
            </w:r>
            <w:r w:rsidR="009867D5">
              <w:rPr>
                <w:noProof/>
                <w:webHidden/>
              </w:rPr>
            </w:r>
            <w:r w:rsidR="009867D5">
              <w:rPr>
                <w:noProof/>
                <w:webHidden/>
              </w:rPr>
              <w:fldChar w:fldCharType="separate"/>
            </w:r>
            <w:r w:rsidR="009867D5">
              <w:rPr>
                <w:noProof/>
                <w:webHidden/>
              </w:rPr>
              <w:t>4</w:t>
            </w:r>
            <w:r w:rsidR="009867D5">
              <w:rPr>
                <w:noProof/>
                <w:webHidden/>
              </w:rPr>
              <w:fldChar w:fldCharType="end"/>
            </w:r>
          </w:hyperlink>
        </w:p>
        <w:p w14:paraId="2F8A7844" w14:textId="0A989AF9"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48" w:history="1">
            <w:r w:rsidR="009867D5" w:rsidRPr="0069595B">
              <w:rPr>
                <w:rStyle w:val="Hyperlink"/>
                <w:noProof/>
              </w:rPr>
              <w:t>SUMMARY</w:t>
            </w:r>
            <w:r w:rsidR="009867D5">
              <w:rPr>
                <w:noProof/>
                <w:webHidden/>
              </w:rPr>
              <w:tab/>
            </w:r>
            <w:r w:rsidR="009867D5">
              <w:rPr>
                <w:noProof/>
                <w:webHidden/>
              </w:rPr>
              <w:fldChar w:fldCharType="begin"/>
            </w:r>
            <w:r w:rsidR="009867D5">
              <w:rPr>
                <w:noProof/>
                <w:webHidden/>
              </w:rPr>
              <w:instrText xml:space="preserve"> PAGEREF _Toc160625148 \h </w:instrText>
            </w:r>
            <w:r w:rsidR="009867D5">
              <w:rPr>
                <w:noProof/>
                <w:webHidden/>
              </w:rPr>
            </w:r>
            <w:r w:rsidR="009867D5">
              <w:rPr>
                <w:noProof/>
                <w:webHidden/>
              </w:rPr>
              <w:fldChar w:fldCharType="separate"/>
            </w:r>
            <w:r w:rsidR="009867D5">
              <w:rPr>
                <w:noProof/>
                <w:webHidden/>
              </w:rPr>
              <w:t>4</w:t>
            </w:r>
            <w:r w:rsidR="009867D5">
              <w:rPr>
                <w:noProof/>
                <w:webHidden/>
              </w:rPr>
              <w:fldChar w:fldCharType="end"/>
            </w:r>
          </w:hyperlink>
        </w:p>
        <w:p w14:paraId="6E348578" w14:textId="29CD209D"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49" w:history="1">
            <w:r w:rsidR="009867D5" w:rsidRPr="0069595B">
              <w:rPr>
                <w:rStyle w:val="Hyperlink"/>
                <w:noProof/>
              </w:rPr>
              <w:t>INTRODUCTION</w:t>
            </w:r>
            <w:r w:rsidR="009867D5">
              <w:rPr>
                <w:noProof/>
                <w:webHidden/>
              </w:rPr>
              <w:tab/>
            </w:r>
            <w:r w:rsidR="009867D5">
              <w:rPr>
                <w:noProof/>
                <w:webHidden/>
              </w:rPr>
              <w:fldChar w:fldCharType="begin"/>
            </w:r>
            <w:r w:rsidR="009867D5">
              <w:rPr>
                <w:noProof/>
                <w:webHidden/>
              </w:rPr>
              <w:instrText xml:space="preserve"> PAGEREF _Toc160625149 \h </w:instrText>
            </w:r>
            <w:r w:rsidR="009867D5">
              <w:rPr>
                <w:noProof/>
                <w:webHidden/>
              </w:rPr>
            </w:r>
            <w:r w:rsidR="009867D5">
              <w:rPr>
                <w:noProof/>
                <w:webHidden/>
              </w:rPr>
              <w:fldChar w:fldCharType="separate"/>
            </w:r>
            <w:r w:rsidR="009867D5">
              <w:rPr>
                <w:noProof/>
                <w:webHidden/>
              </w:rPr>
              <w:t>4</w:t>
            </w:r>
            <w:r w:rsidR="009867D5">
              <w:rPr>
                <w:noProof/>
                <w:webHidden/>
              </w:rPr>
              <w:fldChar w:fldCharType="end"/>
            </w:r>
          </w:hyperlink>
        </w:p>
        <w:p w14:paraId="6FF13258" w14:textId="2FB21818"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50" w:history="1">
            <w:r w:rsidR="009867D5" w:rsidRPr="0069595B">
              <w:rPr>
                <w:rStyle w:val="Hyperlink"/>
                <w:noProof/>
              </w:rPr>
              <w:t>POLICY</w:t>
            </w:r>
            <w:r w:rsidR="009867D5" w:rsidRPr="0069595B">
              <w:rPr>
                <w:rStyle w:val="Hyperlink"/>
                <w:noProof/>
                <w:spacing w:val="-17"/>
              </w:rPr>
              <w:t xml:space="preserve"> </w:t>
            </w:r>
            <w:r w:rsidR="009867D5" w:rsidRPr="0069595B">
              <w:rPr>
                <w:rStyle w:val="Hyperlink"/>
                <w:noProof/>
              </w:rPr>
              <w:t>AIMS</w:t>
            </w:r>
            <w:r w:rsidR="009867D5">
              <w:rPr>
                <w:noProof/>
                <w:webHidden/>
              </w:rPr>
              <w:tab/>
            </w:r>
            <w:r w:rsidR="009867D5">
              <w:rPr>
                <w:noProof/>
                <w:webHidden/>
              </w:rPr>
              <w:fldChar w:fldCharType="begin"/>
            </w:r>
            <w:r w:rsidR="009867D5">
              <w:rPr>
                <w:noProof/>
                <w:webHidden/>
              </w:rPr>
              <w:instrText xml:space="preserve"> PAGEREF _Toc160625150 \h </w:instrText>
            </w:r>
            <w:r w:rsidR="009867D5">
              <w:rPr>
                <w:noProof/>
                <w:webHidden/>
              </w:rPr>
            </w:r>
            <w:r w:rsidR="009867D5">
              <w:rPr>
                <w:noProof/>
                <w:webHidden/>
              </w:rPr>
              <w:fldChar w:fldCharType="separate"/>
            </w:r>
            <w:r w:rsidR="009867D5">
              <w:rPr>
                <w:noProof/>
                <w:webHidden/>
              </w:rPr>
              <w:t>5</w:t>
            </w:r>
            <w:r w:rsidR="009867D5">
              <w:rPr>
                <w:noProof/>
                <w:webHidden/>
              </w:rPr>
              <w:fldChar w:fldCharType="end"/>
            </w:r>
          </w:hyperlink>
        </w:p>
        <w:p w14:paraId="13254D70" w14:textId="0103BCFE"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51" w:history="1">
            <w:r w:rsidR="009867D5" w:rsidRPr="0069595B">
              <w:rPr>
                <w:rStyle w:val="Hyperlink"/>
                <w:noProof/>
              </w:rPr>
              <w:t>POLICY</w:t>
            </w:r>
            <w:r w:rsidR="009867D5" w:rsidRPr="0069595B">
              <w:rPr>
                <w:rStyle w:val="Hyperlink"/>
                <w:noProof/>
                <w:spacing w:val="-21"/>
              </w:rPr>
              <w:t xml:space="preserve"> </w:t>
            </w:r>
            <w:r w:rsidR="009867D5" w:rsidRPr="0069595B">
              <w:rPr>
                <w:rStyle w:val="Hyperlink"/>
                <w:noProof/>
              </w:rPr>
              <w:t>SCOPE</w:t>
            </w:r>
            <w:r w:rsidR="009867D5">
              <w:rPr>
                <w:noProof/>
                <w:webHidden/>
              </w:rPr>
              <w:tab/>
            </w:r>
            <w:r w:rsidR="009867D5">
              <w:rPr>
                <w:noProof/>
                <w:webHidden/>
              </w:rPr>
              <w:fldChar w:fldCharType="begin"/>
            </w:r>
            <w:r w:rsidR="009867D5">
              <w:rPr>
                <w:noProof/>
                <w:webHidden/>
              </w:rPr>
              <w:instrText xml:space="preserve"> PAGEREF _Toc160625151 \h </w:instrText>
            </w:r>
            <w:r w:rsidR="009867D5">
              <w:rPr>
                <w:noProof/>
                <w:webHidden/>
              </w:rPr>
            </w:r>
            <w:r w:rsidR="009867D5">
              <w:rPr>
                <w:noProof/>
                <w:webHidden/>
              </w:rPr>
              <w:fldChar w:fldCharType="separate"/>
            </w:r>
            <w:r w:rsidR="009867D5">
              <w:rPr>
                <w:noProof/>
                <w:webHidden/>
              </w:rPr>
              <w:t>5</w:t>
            </w:r>
            <w:r w:rsidR="009867D5">
              <w:rPr>
                <w:noProof/>
                <w:webHidden/>
              </w:rPr>
              <w:fldChar w:fldCharType="end"/>
            </w:r>
          </w:hyperlink>
        </w:p>
        <w:p w14:paraId="191871B8" w14:textId="1E804670"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52" w:history="1">
            <w:r w:rsidR="009867D5" w:rsidRPr="0069595B">
              <w:rPr>
                <w:rStyle w:val="Hyperlink"/>
                <w:noProof/>
              </w:rPr>
              <w:t>DEFINITIONS</w:t>
            </w:r>
            <w:r w:rsidR="009867D5">
              <w:rPr>
                <w:noProof/>
                <w:webHidden/>
              </w:rPr>
              <w:tab/>
            </w:r>
            <w:r w:rsidR="009867D5">
              <w:rPr>
                <w:noProof/>
                <w:webHidden/>
              </w:rPr>
              <w:fldChar w:fldCharType="begin"/>
            </w:r>
            <w:r w:rsidR="009867D5">
              <w:rPr>
                <w:noProof/>
                <w:webHidden/>
              </w:rPr>
              <w:instrText xml:space="preserve"> PAGEREF _Toc160625152 \h </w:instrText>
            </w:r>
            <w:r w:rsidR="009867D5">
              <w:rPr>
                <w:noProof/>
                <w:webHidden/>
              </w:rPr>
            </w:r>
            <w:r w:rsidR="009867D5">
              <w:rPr>
                <w:noProof/>
                <w:webHidden/>
              </w:rPr>
              <w:fldChar w:fldCharType="separate"/>
            </w:r>
            <w:r w:rsidR="009867D5">
              <w:rPr>
                <w:noProof/>
                <w:webHidden/>
              </w:rPr>
              <w:t>5</w:t>
            </w:r>
            <w:r w:rsidR="009867D5">
              <w:rPr>
                <w:noProof/>
                <w:webHidden/>
              </w:rPr>
              <w:fldChar w:fldCharType="end"/>
            </w:r>
          </w:hyperlink>
        </w:p>
        <w:p w14:paraId="59CF63E1" w14:textId="60C2F8EF"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53" w:history="1">
            <w:r w:rsidR="009867D5" w:rsidRPr="0069595B">
              <w:rPr>
                <w:rStyle w:val="Hyperlink"/>
                <w:noProof/>
              </w:rPr>
              <w:t>Information Governance (IG);</w:t>
            </w:r>
            <w:r w:rsidR="009867D5">
              <w:rPr>
                <w:noProof/>
                <w:webHidden/>
              </w:rPr>
              <w:tab/>
            </w:r>
            <w:r w:rsidR="009867D5">
              <w:rPr>
                <w:noProof/>
                <w:webHidden/>
              </w:rPr>
              <w:fldChar w:fldCharType="begin"/>
            </w:r>
            <w:r w:rsidR="009867D5">
              <w:rPr>
                <w:noProof/>
                <w:webHidden/>
              </w:rPr>
              <w:instrText xml:space="preserve"> PAGEREF _Toc160625153 \h </w:instrText>
            </w:r>
            <w:r w:rsidR="009867D5">
              <w:rPr>
                <w:noProof/>
                <w:webHidden/>
              </w:rPr>
            </w:r>
            <w:r w:rsidR="009867D5">
              <w:rPr>
                <w:noProof/>
                <w:webHidden/>
              </w:rPr>
              <w:fldChar w:fldCharType="separate"/>
            </w:r>
            <w:r w:rsidR="009867D5">
              <w:rPr>
                <w:noProof/>
                <w:webHidden/>
              </w:rPr>
              <w:t>5</w:t>
            </w:r>
            <w:r w:rsidR="009867D5">
              <w:rPr>
                <w:noProof/>
                <w:webHidden/>
              </w:rPr>
              <w:fldChar w:fldCharType="end"/>
            </w:r>
          </w:hyperlink>
        </w:p>
        <w:p w14:paraId="043785E2" w14:textId="2BE4CCB4"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54" w:history="1">
            <w:r w:rsidR="009867D5" w:rsidRPr="0069595B">
              <w:rPr>
                <w:rStyle w:val="Hyperlink"/>
                <w:noProof/>
              </w:rPr>
              <w:t>Data Security and Protections Toolkit;</w:t>
            </w:r>
            <w:r w:rsidR="009867D5">
              <w:rPr>
                <w:noProof/>
                <w:webHidden/>
              </w:rPr>
              <w:tab/>
            </w:r>
            <w:r w:rsidR="009867D5">
              <w:rPr>
                <w:noProof/>
                <w:webHidden/>
              </w:rPr>
              <w:fldChar w:fldCharType="begin"/>
            </w:r>
            <w:r w:rsidR="009867D5">
              <w:rPr>
                <w:noProof/>
                <w:webHidden/>
              </w:rPr>
              <w:instrText xml:space="preserve"> PAGEREF _Toc160625154 \h </w:instrText>
            </w:r>
            <w:r w:rsidR="009867D5">
              <w:rPr>
                <w:noProof/>
                <w:webHidden/>
              </w:rPr>
            </w:r>
            <w:r w:rsidR="009867D5">
              <w:rPr>
                <w:noProof/>
                <w:webHidden/>
              </w:rPr>
              <w:fldChar w:fldCharType="separate"/>
            </w:r>
            <w:r w:rsidR="009867D5">
              <w:rPr>
                <w:noProof/>
                <w:webHidden/>
              </w:rPr>
              <w:t>5</w:t>
            </w:r>
            <w:r w:rsidR="009867D5">
              <w:rPr>
                <w:noProof/>
                <w:webHidden/>
              </w:rPr>
              <w:fldChar w:fldCharType="end"/>
            </w:r>
          </w:hyperlink>
        </w:p>
        <w:p w14:paraId="6117EC17" w14:textId="23ECC3DD"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55" w:history="1">
            <w:r w:rsidR="009867D5" w:rsidRPr="0069595B">
              <w:rPr>
                <w:rStyle w:val="Hyperlink"/>
                <w:noProof/>
              </w:rPr>
              <w:t>Senior Information Risk Owner (SIRO)</w:t>
            </w:r>
            <w:r w:rsidR="009867D5">
              <w:rPr>
                <w:noProof/>
                <w:webHidden/>
              </w:rPr>
              <w:tab/>
            </w:r>
            <w:r w:rsidR="009867D5">
              <w:rPr>
                <w:noProof/>
                <w:webHidden/>
              </w:rPr>
              <w:fldChar w:fldCharType="begin"/>
            </w:r>
            <w:r w:rsidR="009867D5">
              <w:rPr>
                <w:noProof/>
                <w:webHidden/>
              </w:rPr>
              <w:instrText xml:space="preserve"> PAGEREF _Toc160625155 \h </w:instrText>
            </w:r>
            <w:r w:rsidR="009867D5">
              <w:rPr>
                <w:noProof/>
                <w:webHidden/>
              </w:rPr>
            </w:r>
            <w:r w:rsidR="009867D5">
              <w:rPr>
                <w:noProof/>
                <w:webHidden/>
              </w:rPr>
              <w:fldChar w:fldCharType="separate"/>
            </w:r>
            <w:r w:rsidR="009867D5">
              <w:rPr>
                <w:noProof/>
                <w:webHidden/>
              </w:rPr>
              <w:t>5</w:t>
            </w:r>
            <w:r w:rsidR="009867D5">
              <w:rPr>
                <w:noProof/>
                <w:webHidden/>
              </w:rPr>
              <w:fldChar w:fldCharType="end"/>
            </w:r>
          </w:hyperlink>
        </w:p>
        <w:p w14:paraId="6DC92903" w14:textId="050C5D50"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56" w:history="1">
            <w:r w:rsidR="009867D5" w:rsidRPr="0069595B">
              <w:rPr>
                <w:rStyle w:val="Hyperlink"/>
                <w:noProof/>
              </w:rPr>
              <w:t>Caldicott Guardian</w:t>
            </w:r>
            <w:r w:rsidR="009867D5">
              <w:rPr>
                <w:noProof/>
                <w:webHidden/>
              </w:rPr>
              <w:tab/>
            </w:r>
            <w:r w:rsidR="009867D5">
              <w:rPr>
                <w:noProof/>
                <w:webHidden/>
              </w:rPr>
              <w:fldChar w:fldCharType="begin"/>
            </w:r>
            <w:r w:rsidR="009867D5">
              <w:rPr>
                <w:noProof/>
                <w:webHidden/>
              </w:rPr>
              <w:instrText xml:space="preserve"> PAGEREF _Toc160625156 \h </w:instrText>
            </w:r>
            <w:r w:rsidR="009867D5">
              <w:rPr>
                <w:noProof/>
                <w:webHidden/>
              </w:rPr>
            </w:r>
            <w:r w:rsidR="009867D5">
              <w:rPr>
                <w:noProof/>
                <w:webHidden/>
              </w:rPr>
              <w:fldChar w:fldCharType="separate"/>
            </w:r>
            <w:r w:rsidR="009867D5">
              <w:rPr>
                <w:noProof/>
                <w:webHidden/>
              </w:rPr>
              <w:t>5</w:t>
            </w:r>
            <w:r w:rsidR="009867D5">
              <w:rPr>
                <w:noProof/>
                <w:webHidden/>
              </w:rPr>
              <w:fldChar w:fldCharType="end"/>
            </w:r>
          </w:hyperlink>
        </w:p>
        <w:p w14:paraId="59373F31" w14:textId="401558BE"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57" w:history="1">
            <w:r w:rsidR="009867D5" w:rsidRPr="0069595B">
              <w:rPr>
                <w:rStyle w:val="Hyperlink"/>
                <w:noProof/>
              </w:rPr>
              <w:t>Data Controller:</w:t>
            </w:r>
            <w:r w:rsidR="009867D5">
              <w:rPr>
                <w:noProof/>
                <w:webHidden/>
              </w:rPr>
              <w:tab/>
            </w:r>
            <w:r w:rsidR="009867D5">
              <w:rPr>
                <w:noProof/>
                <w:webHidden/>
              </w:rPr>
              <w:fldChar w:fldCharType="begin"/>
            </w:r>
            <w:r w:rsidR="009867D5">
              <w:rPr>
                <w:noProof/>
                <w:webHidden/>
              </w:rPr>
              <w:instrText xml:space="preserve"> PAGEREF _Toc160625157 \h </w:instrText>
            </w:r>
            <w:r w:rsidR="009867D5">
              <w:rPr>
                <w:noProof/>
                <w:webHidden/>
              </w:rPr>
            </w:r>
            <w:r w:rsidR="009867D5">
              <w:rPr>
                <w:noProof/>
                <w:webHidden/>
              </w:rPr>
              <w:fldChar w:fldCharType="separate"/>
            </w:r>
            <w:r w:rsidR="009867D5">
              <w:rPr>
                <w:noProof/>
                <w:webHidden/>
              </w:rPr>
              <w:t>6</w:t>
            </w:r>
            <w:r w:rsidR="009867D5">
              <w:rPr>
                <w:noProof/>
                <w:webHidden/>
              </w:rPr>
              <w:fldChar w:fldCharType="end"/>
            </w:r>
          </w:hyperlink>
        </w:p>
        <w:p w14:paraId="3780123E" w14:textId="763DCEE9"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58" w:history="1">
            <w:r w:rsidR="009867D5" w:rsidRPr="0069595B">
              <w:rPr>
                <w:rStyle w:val="Hyperlink"/>
                <w:noProof/>
              </w:rPr>
              <w:t>Data Processor:</w:t>
            </w:r>
            <w:r w:rsidR="009867D5">
              <w:rPr>
                <w:noProof/>
                <w:webHidden/>
              </w:rPr>
              <w:tab/>
            </w:r>
            <w:r w:rsidR="009867D5">
              <w:rPr>
                <w:noProof/>
                <w:webHidden/>
              </w:rPr>
              <w:fldChar w:fldCharType="begin"/>
            </w:r>
            <w:r w:rsidR="009867D5">
              <w:rPr>
                <w:noProof/>
                <w:webHidden/>
              </w:rPr>
              <w:instrText xml:space="preserve"> PAGEREF _Toc160625158 \h </w:instrText>
            </w:r>
            <w:r w:rsidR="009867D5">
              <w:rPr>
                <w:noProof/>
                <w:webHidden/>
              </w:rPr>
            </w:r>
            <w:r w:rsidR="009867D5">
              <w:rPr>
                <w:noProof/>
                <w:webHidden/>
              </w:rPr>
              <w:fldChar w:fldCharType="separate"/>
            </w:r>
            <w:r w:rsidR="009867D5">
              <w:rPr>
                <w:noProof/>
                <w:webHidden/>
              </w:rPr>
              <w:t>6</w:t>
            </w:r>
            <w:r w:rsidR="009867D5">
              <w:rPr>
                <w:noProof/>
                <w:webHidden/>
              </w:rPr>
              <w:fldChar w:fldCharType="end"/>
            </w:r>
          </w:hyperlink>
        </w:p>
        <w:p w14:paraId="4748AD63" w14:textId="4068FEDD"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59" w:history="1">
            <w:r w:rsidR="009867D5" w:rsidRPr="0069595B">
              <w:rPr>
                <w:rStyle w:val="Hyperlink"/>
                <w:noProof/>
              </w:rPr>
              <w:t>Principles of DPA Policy</w:t>
            </w:r>
            <w:r w:rsidR="009867D5">
              <w:rPr>
                <w:noProof/>
                <w:webHidden/>
              </w:rPr>
              <w:tab/>
            </w:r>
            <w:r w:rsidR="009867D5">
              <w:rPr>
                <w:noProof/>
                <w:webHidden/>
              </w:rPr>
              <w:fldChar w:fldCharType="begin"/>
            </w:r>
            <w:r w:rsidR="009867D5">
              <w:rPr>
                <w:noProof/>
                <w:webHidden/>
              </w:rPr>
              <w:instrText xml:space="preserve"> PAGEREF _Toc160625159 \h </w:instrText>
            </w:r>
            <w:r w:rsidR="009867D5">
              <w:rPr>
                <w:noProof/>
                <w:webHidden/>
              </w:rPr>
            </w:r>
            <w:r w:rsidR="009867D5">
              <w:rPr>
                <w:noProof/>
                <w:webHidden/>
              </w:rPr>
              <w:fldChar w:fldCharType="separate"/>
            </w:r>
            <w:r w:rsidR="009867D5">
              <w:rPr>
                <w:noProof/>
                <w:webHidden/>
              </w:rPr>
              <w:t>6</w:t>
            </w:r>
            <w:r w:rsidR="009867D5">
              <w:rPr>
                <w:noProof/>
                <w:webHidden/>
              </w:rPr>
              <w:fldChar w:fldCharType="end"/>
            </w:r>
          </w:hyperlink>
        </w:p>
        <w:p w14:paraId="4A309923" w14:textId="7F78F3FF"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60" w:history="1">
            <w:r w:rsidR="009867D5" w:rsidRPr="0069595B">
              <w:rPr>
                <w:rStyle w:val="Hyperlink"/>
                <w:noProof/>
              </w:rPr>
              <w:t>ROLES AND</w:t>
            </w:r>
            <w:r w:rsidR="009867D5" w:rsidRPr="0069595B">
              <w:rPr>
                <w:rStyle w:val="Hyperlink"/>
                <w:noProof/>
                <w:spacing w:val="-24"/>
              </w:rPr>
              <w:t xml:space="preserve"> </w:t>
            </w:r>
            <w:r w:rsidR="009867D5" w:rsidRPr="0069595B">
              <w:rPr>
                <w:rStyle w:val="Hyperlink"/>
                <w:noProof/>
              </w:rPr>
              <w:t>RESPONSIBILITIES</w:t>
            </w:r>
            <w:r w:rsidR="009867D5">
              <w:rPr>
                <w:noProof/>
                <w:webHidden/>
              </w:rPr>
              <w:tab/>
            </w:r>
            <w:r w:rsidR="009867D5">
              <w:rPr>
                <w:noProof/>
                <w:webHidden/>
              </w:rPr>
              <w:fldChar w:fldCharType="begin"/>
            </w:r>
            <w:r w:rsidR="009867D5">
              <w:rPr>
                <w:noProof/>
                <w:webHidden/>
              </w:rPr>
              <w:instrText xml:space="preserve"> PAGEREF _Toc160625160 \h </w:instrText>
            </w:r>
            <w:r w:rsidR="009867D5">
              <w:rPr>
                <w:noProof/>
                <w:webHidden/>
              </w:rPr>
            </w:r>
            <w:r w:rsidR="009867D5">
              <w:rPr>
                <w:noProof/>
                <w:webHidden/>
              </w:rPr>
              <w:fldChar w:fldCharType="separate"/>
            </w:r>
            <w:r w:rsidR="009867D5">
              <w:rPr>
                <w:noProof/>
                <w:webHidden/>
              </w:rPr>
              <w:t>7</w:t>
            </w:r>
            <w:r w:rsidR="009867D5">
              <w:rPr>
                <w:noProof/>
                <w:webHidden/>
              </w:rPr>
              <w:fldChar w:fldCharType="end"/>
            </w:r>
          </w:hyperlink>
        </w:p>
        <w:p w14:paraId="456FBC51" w14:textId="1D82F8A2"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61" w:history="1">
            <w:r w:rsidR="009867D5" w:rsidRPr="0069595B">
              <w:rPr>
                <w:rStyle w:val="Hyperlink"/>
                <w:noProof/>
              </w:rPr>
              <w:t>Management Team</w:t>
            </w:r>
            <w:r w:rsidR="009867D5">
              <w:rPr>
                <w:noProof/>
                <w:webHidden/>
              </w:rPr>
              <w:tab/>
            </w:r>
            <w:r w:rsidR="009867D5">
              <w:rPr>
                <w:noProof/>
                <w:webHidden/>
              </w:rPr>
              <w:fldChar w:fldCharType="begin"/>
            </w:r>
            <w:r w:rsidR="009867D5">
              <w:rPr>
                <w:noProof/>
                <w:webHidden/>
              </w:rPr>
              <w:instrText xml:space="preserve"> PAGEREF _Toc160625161 \h </w:instrText>
            </w:r>
            <w:r w:rsidR="009867D5">
              <w:rPr>
                <w:noProof/>
                <w:webHidden/>
              </w:rPr>
            </w:r>
            <w:r w:rsidR="009867D5">
              <w:rPr>
                <w:noProof/>
                <w:webHidden/>
              </w:rPr>
              <w:fldChar w:fldCharType="separate"/>
            </w:r>
            <w:r w:rsidR="009867D5">
              <w:rPr>
                <w:noProof/>
                <w:webHidden/>
              </w:rPr>
              <w:t>7</w:t>
            </w:r>
            <w:r w:rsidR="009867D5">
              <w:rPr>
                <w:noProof/>
                <w:webHidden/>
              </w:rPr>
              <w:fldChar w:fldCharType="end"/>
            </w:r>
          </w:hyperlink>
        </w:p>
        <w:p w14:paraId="6A9838C7" w14:textId="2682D68D"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62" w:history="1">
            <w:r w:rsidR="009867D5" w:rsidRPr="0069595B">
              <w:rPr>
                <w:rStyle w:val="Hyperlink"/>
                <w:noProof/>
              </w:rPr>
              <w:t>Executive Lead</w:t>
            </w:r>
            <w:r w:rsidR="009867D5">
              <w:rPr>
                <w:noProof/>
                <w:webHidden/>
              </w:rPr>
              <w:tab/>
            </w:r>
            <w:r w:rsidR="009867D5">
              <w:rPr>
                <w:noProof/>
                <w:webHidden/>
              </w:rPr>
              <w:fldChar w:fldCharType="begin"/>
            </w:r>
            <w:r w:rsidR="009867D5">
              <w:rPr>
                <w:noProof/>
                <w:webHidden/>
              </w:rPr>
              <w:instrText xml:space="preserve"> PAGEREF _Toc160625162 \h </w:instrText>
            </w:r>
            <w:r w:rsidR="009867D5">
              <w:rPr>
                <w:noProof/>
                <w:webHidden/>
              </w:rPr>
            </w:r>
            <w:r w:rsidR="009867D5">
              <w:rPr>
                <w:noProof/>
                <w:webHidden/>
              </w:rPr>
              <w:fldChar w:fldCharType="separate"/>
            </w:r>
            <w:r w:rsidR="009867D5">
              <w:rPr>
                <w:noProof/>
                <w:webHidden/>
              </w:rPr>
              <w:t>7</w:t>
            </w:r>
            <w:r w:rsidR="009867D5">
              <w:rPr>
                <w:noProof/>
                <w:webHidden/>
              </w:rPr>
              <w:fldChar w:fldCharType="end"/>
            </w:r>
          </w:hyperlink>
        </w:p>
        <w:p w14:paraId="6CC723D3" w14:textId="585C2DF9"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63" w:history="1">
            <w:r w:rsidR="009867D5" w:rsidRPr="0069595B">
              <w:rPr>
                <w:rStyle w:val="Hyperlink"/>
                <w:noProof/>
              </w:rPr>
              <w:t>Caldicott Guardian</w:t>
            </w:r>
            <w:r w:rsidR="009867D5">
              <w:rPr>
                <w:noProof/>
                <w:webHidden/>
              </w:rPr>
              <w:tab/>
            </w:r>
            <w:r w:rsidR="009867D5">
              <w:rPr>
                <w:noProof/>
                <w:webHidden/>
              </w:rPr>
              <w:fldChar w:fldCharType="begin"/>
            </w:r>
            <w:r w:rsidR="009867D5">
              <w:rPr>
                <w:noProof/>
                <w:webHidden/>
              </w:rPr>
              <w:instrText xml:space="preserve"> PAGEREF _Toc160625163 \h </w:instrText>
            </w:r>
            <w:r w:rsidR="009867D5">
              <w:rPr>
                <w:noProof/>
                <w:webHidden/>
              </w:rPr>
            </w:r>
            <w:r w:rsidR="009867D5">
              <w:rPr>
                <w:noProof/>
                <w:webHidden/>
              </w:rPr>
              <w:fldChar w:fldCharType="separate"/>
            </w:r>
            <w:r w:rsidR="009867D5">
              <w:rPr>
                <w:noProof/>
                <w:webHidden/>
              </w:rPr>
              <w:t>7</w:t>
            </w:r>
            <w:r w:rsidR="009867D5">
              <w:rPr>
                <w:noProof/>
                <w:webHidden/>
              </w:rPr>
              <w:fldChar w:fldCharType="end"/>
            </w:r>
          </w:hyperlink>
        </w:p>
        <w:p w14:paraId="2EB64752" w14:textId="2D068C40"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64" w:history="1">
            <w:r w:rsidR="009867D5" w:rsidRPr="0069595B">
              <w:rPr>
                <w:rStyle w:val="Hyperlink"/>
                <w:noProof/>
              </w:rPr>
              <w:t>Senior Information Risk Officer</w:t>
            </w:r>
            <w:r w:rsidR="009867D5">
              <w:rPr>
                <w:noProof/>
                <w:webHidden/>
              </w:rPr>
              <w:tab/>
            </w:r>
            <w:r w:rsidR="009867D5">
              <w:rPr>
                <w:noProof/>
                <w:webHidden/>
              </w:rPr>
              <w:fldChar w:fldCharType="begin"/>
            </w:r>
            <w:r w:rsidR="009867D5">
              <w:rPr>
                <w:noProof/>
                <w:webHidden/>
              </w:rPr>
              <w:instrText xml:space="preserve"> PAGEREF _Toc160625164 \h </w:instrText>
            </w:r>
            <w:r w:rsidR="009867D5">
              <w:rPr>
                <w:noProof/>
                <w:webHidden/>
              </w:rPr>
            </w:r>
            <w:r w:rsidR="009867D5">
              <w:rPr>
                <w:noProof/>
                <w:webHidden/>
              </w:rPr>
              <w:fldChar w:fldCharType="separate"/>
            </w:r>
            <w:r w:rsidR="009867D5">
              <w:rPr>
                <w:noProof/>
                <w:webHidden/>
              </w:rPr>
              <w:t>7</w:t>
            </w:r>
            <w:r w:rsidR="009867D5">
              <w:rPr>
                <w:noProof/>
                <w:webHidden/>
              </w:rPr>
              <w:fldChar w:fldCharType="end"/>
            </w:r>
          </w:hyperlink>
        </w:p>
        <w:p w14:paraId="21DADD66" w14:textId="408B3B35"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65" w:history="1">
            <w:r w:rsidR="009867D5" w:rsidRPr="0069595B">
              <w:rPr>
                <w:rStyle w:val="Hyperlink"/>
                <w:noProof/>
              </w:rPr>
              <w:t>Information Governance Steering Group</w:t>
            </w:r>
            <w:r w:rsidR="009867D5">
              <w:rPr>
                <w:noProof/>
                <w:webHidden/>
              </w:rPr>
              <w:tab/>
            </w:r>
            <w:r w:rsidR="009867D5">
              <w:rPr>
                <w:noProof/>
                <w:webHidden/>
              </w:rPr>
              <w:fldChar w:fldCharType="begin"/>
            </w:r>
            <w:r w:rsidR="009867D5">
              <w:rPr>
                <w:noProof/>
                <w:webHidden/>
              </w:rPr>
              <w:instrText xml:space="preserve"> PAGEREF _Toc160625165 \h </w:instrText>
            </w:r>
            <w:r w:rsidR="009867D5">
              <w:rPr>
                <w:noProof/>
                <w:webHidden/>
              </w:rPr>
            </w:r>
            <w:r w:rsidR="009867D5">
              <w:rPr>
                <w:noProof/>
                <w:webHidden/>
              </w:rPr>
              <w:fldChar w:fldCharType="separate"/>
            </w:r>
            <w:r w:rsidR="009867D5">
              <w:rPr>
                <w:noProof/>
                <w:webHidden/>
              </w:rPr>
              <w:t>8</w:t>
            </w:r>
            <w:r w:rsidR="009867D5">
              <w:rPr>
                <w:noProof/>
                <w:webHidden/>
              </w:rPr>
              <w:fldChar w:fldCharType="end"/>
            </w:r>
          </w:hyperlink>
        </w:p>
        <w:p w14:paraId="646C45E7" w14:textId="4B873211"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66" w:history="1">
            <w:r w:rsidR="009867D5" w:rsidRPr="0069595B">
              <w:rPr>
                <w:rStyle w:val="Hyperlink"/>
                <w:noProof/>
              </w:rPr>
              <w:t>IG Lead</w:t>
            </w:r>
            <w:r w:rsidR="009867D5">
              <w:rPr>
                <w:noProof/>
                <w:webHidden/>
              </w:rPr>
              <w:tab/>
            </w:r>
            <w:r w:rsidR="009867D5">
              <w:rPr>
                <w:noProof/>
                <w:webHidden/>
              </w:rPr>
              <w:fldChar w:fldCharType="begin"/>
            </w:r>
            <w:r w:rsidR="009867D5">
              <w:rPr>
                <w:noProof/>
                <w:webHidden/>
              </w:rPr>
              <w:instrText xml:space="preserve"> PAGEREF _Toc160625166 \h </w:instrText>
            </w:r>
            <w:r w:rsidR="009867D5">
              <w:rPr>
                <w:noProof/>
                <w:webHidden/>
              </w:rPr>
            </w:r>
            <w:r w:rsidR="009867D5">
              <w:rPr>
                <w:noProof/>
                <w:webHidden/>
              </w:rPr>
              <w:fldChar w:fldCharType="separate"/>
            </w:r>
            <w:r w:rsidR="009867D5">
              <w:rPr>
                <w:noProof/>
                <w:webHidden/>
              </w:rPr>
              <w:t>8</w:t>
            </w:r>
            <w:r w:rsidR="009867D5">
              <w:rPr>
                <w:noProof/>
                <w:webHidden/>
              </w:rPr>
              <w:fldChar w:fldCharType="end"/>
            </w:r>
          </w:hyperlink>
        </w:p>
        <w:p w14:paraId="28C2A36F" w14:textId="46C7D911"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67" w:history="1">
            <w:r w:rsidR="009867D5" w:rsidRPr="0069595B">
              <w:rPr>
                <w:rStyle w:val="Hyperlink"/>
                <w:noProof/>
              </w:rPr>
              <w:t>Data Protection Officer – PCIG Consulting Limited</w:t>
            </w:r>
            <w:r w:rsidR="009867D5">
              <w:rPr>
                <w:noProof/>
                <w:webHidden/>
              </w:rPr>
              <w:tab/>
            </w:r>
            <w:r w:rsidR="009867D5">
              <w:rPr>
                <w:noProof/>
                <w:webHidden/>
              </w:rPr>
              <w:fldChar w:fldCharType="begin"/>
            </w:r>
            <w:r w:rsidR="009867D5">
              <w:rPr>
                <w:noProof/>
                <w:webHidden/>
              </w:rPr>
              <w:instrText xml:space="preserve"> PAGEREF _Toc160625167 \h </w:instrText>
            </w:r>
            <w:r w:rsidR="009867D5">
              <w:rPr>
                <w:noProof/>
                <w:webHidden/>
              </w:rPr>
            </w:r>
            <w:r w:rsidR="009867D5">
              <w:rPr>
                <w:noProof/>
                <w:webHidden/>
              </w:rPr>
              <w:fldChar w:fldCharType="separate"/>
            </w:r>
            <w:r w:rsidR="009867D5">
              <w:rPr>
                <w:noProof/>
                <w:webHidden/>
              </w:rPr>
              <w:t>8</w:t>
            </w:r>
            <w:r w:rsidR="009867D5">
              <w:rPr>
                <w:noProof/>
                <w:webHidden/>
              </w:rPr>
              <w:fldChar w:fldCharType="end"/>
            </w:r>
          </w:hyperlink>
        </w:p>
        <w:p w14:paraId="4E049E1C" w14:textId="00447E87"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68" w:history="1">
            <w:r w:rsidR="009867D5" w:rsidRPr="0069595B">
              <w:rPr>
                <w:rStyle w:val="Hyperlink"/>
                <w:noProof/>
              </w:rPr>
              <w:t>Practice Employees &amp; staff working on behalf of the organisation.</w:t>
            </w:r>
            <w:r w:rsidR="009867D5">
              <w:rPr>
                <w:noProof/>
                <w:webHidden/>
              </w:rPr>
              <w:tab/>
            </w:r>
            <w:r w:rsidR="009867D5">
              <w:rPr>
                <w:noProof/>
                <w:webHidden/>
              </w:rPr>
              <w:fldChar w:fldCharType="begin"/>
            </w:r>
            <w:r w:rsidR="009867D5">
              <w:rPr>
                <w:noProof/>
                <w:webHidden/>
              </w:rPr>
              <w:instrText xml:space="preserve"> PAGEREF _Toc160625168 \h </w:instrText>
            </w:r>
            <w:r w:rsidR="009867D5">
              <w:rPr>
                <w:noProof/>
                <w:webHidden/>
              </w:rPr>
            </w:r>
            <w:r w:rsidR="009867D5">
              <w:rPr>
                <w:noProof/>
                <w:webHidden/>
              </w:rPr>
              <w:fldChar w:fldCharType="separate"/>
            </w:r>
            <w:r w:rsidR="009867D5">
              <w:rPr>
                <w:noProof/>
                <w:webHidden/>
              </w:rPr>
              <w:t>8</w:t>
            </w:r>
            <w:r w:rsidR="009867D5">
              <w:rPr>
                <w:noProof/>
                <w:webHidden/>
              </w:rPr>
              <w:fldChar w:fldCharType="end"/>
            </w:r>
          </w:hyperlink>
        </w:p>
        <w:p w14:paraId="22326846" w14:textId="748F2122"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69" w:history="1">
            <w:r w:rsidR="009867D5" w:rsidRPr="0069595B">
              <w:rPr>
                <w:rStyle w:val="Hyperlink"/>
                <w:noProof/>
              </w:rPr>
              <w:t>Safeguarding</w:t>
            </w:r>
            <w:r w:rsidR="009867D5">
              <w:rPr>
                <w:noProof/>
                <w:webHidden/>
              </w:rPr>
              <w:tab/>
            </w:r>
            <w:r w:rsidR="009867D5">
              <w:rPr>
                <w:noProof/>
                <w:webHidden/>
              </w:rPr>
              <w:fldChar w:fldCharType="begin"/>
            </w:r>
            <w:r w:rsidR="009867D5">
              <w:rPr>
                <w:noProof/>
                <w:webHidden/>
              </w:rPr>
              <w:instrText xml:space="preserve"> PAGEREF _Toc160625169 \h </w:instrText>
            </w:r>
            <w:r w:rsidR="009867D5">
              <w:rPr>
                <w:noProof/>
                <w:webHidden/>
              </w:rPr>
            </w:r>
            <w:r w:rsidR="009867D5">
              <w:rPr>
                <w:noProof/>
                <w:webHidden/>
              </w:rPr>
              <w:fldChar w:fldCharType="separate"/>
            </w:r>
            <w:r w:rsidR="009867D5">
              <w:rPr>
                <w:noProof/>
                <w:webHidden/>
              </w:rPr>
              <w:t>9</w:t>
            </w:r>
            <w:r w:rsidR="009867D5">
              <w:rPr>
                <w:noProof/>
                <w:webHidden/>
              </w:rPr>
              <w:fldChar w:fldCharType="end"/>
            </w:r>
          </w:hyperlink>
        </w:p>
        <w:p w14:paraId="02D6FF94" w14:textId="7A265B74"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70" w:history="1">
            <w:r w:rsidR="009867D5" w:rsidRPr="0069595B">
              <w:rPr>
                <w:rStyle w:val="Hyperlink"/>
                <w:noProof/>
              </w:rPr>
              <w:t>POLICY</w:t>
            </w:r>
            <w:r w:rsidR="009867D5" w:rsidRPr="0069595B">
              <w:rPr>
                <w:rStyle w:val="Hyperlink"/>
                <w:noProof/>
                <w:spacing w:val="-19"/>
              </w:rPr>
              <w:t xml:space="preserve"> </w:t>
            </w:r>
            <w:r w:rsidR="009867D5" w:rsidRPr="0069595B">
              <w:rPr>
                <w:rStyle w:val="Hyperlink"/>
                <w:noProof/>
              </w:rPr>
              <w:t>STATEMENTS</w:t>
            </w:r>
            <w:r w:rsidR="009867D5">
              <w:rPr>
                <w:noProof/>
                <w:webHidden/>
              </w:rPr>
              <w:tab/>
            </w:r>
            <w:r w:rsidR="009867D5">
              <w:rPr>
                <w:noProof/>
                <w:webHidden/>
              </w:rPr>
              <w:fldChar w:fldCharType="begin"/>
            </w:r>
            <w:r w:rsidR="009867D5">
              <w:rPr>
                <w:noProof/>
                <w:webHidden/>
              </w:rPr>
              <w:instrText xml:space="preserve"> PAGEREF _Toc160625170 \h </w:instrText>
            </w:r>
            <w:r w:rsidR="009867D5">
              <w:rPr>
                <w:noProof/>
                <w:webHidden/>
              </w:rPr>
            </w:r>
            <w:r w:rsidR="009867D5">
              <w:rPr>
                <w:noProof/>
                <w:webHidden/>
              </w:rPr>
              <w:fldChar w:fldCharType="separate"/>
            </w:r>
            <w:r w:rsidR="009867D5">
              <w:rPr>
                <w:noProof/>
                <w:webHidden/>
              </w:rPr>
              <w:t>10</w:t>
            </w:r>
            <w:r w:rsidR="009867D5">
              <w:rPr>
                <w:noProof/>
                <w:webHidden/>
              </w:rPr>
              <w:fldChar w:fldCharType="end"/>
            </w:r>
          </w:hyperlink>
        </w:p>
        <w:p w14:paraId="0D178272" w14:textId="3D4A62E5"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71" w:history="1">
            <w:r w:rsidR="009867D5" w:rsidRPr="0069595B">
              <w:rPr>
                <w:rStyle w:val="Hyperlink"/>
                <w:noProof/>
              </w:rPr>
              <w:t>Subject</w:t>
            </w:r>
            <w:r w:rsidR="009867D5" w:rsidRPr="0069595B">
              <w:rPr>
                <w:rStyle w:val="Hyperlink"/>
                <w:noProof/>
                <w:spacing w:val="-9"/>
              </w:rPr>
              <w:t xml:space="preserve"> </w:t>
            </w:r>
            <w:r w:rsidR="009867D5" w:rsidRPr="0069595B">
              <w:rPr>
                <w:rStyle w:val="Hyperlink"/>
                <w:noProof/>
              </w:rPr>
              <w:t>Access (SAR/DSAR)</w:t>
            </w:r>
            <w:r w:rsidR="009867D5">
              <w:rPr>
                <w:noProof/>
                <w:webHidden/>
              </w:rPr>
              <w:tab/>
            </w:r>
            <w:r w:rsidR="009867D5">
              <w:rPr>
                <w:noProof/>
                <w:webHidden/>
              </w:rPr>
              <w:fldChar w:fldCharType="begin"/>
            </w:r>
            <w:r w:rsidR="009867D5">
              <w:rPr>
                <w:noProof/>
                <w:webHidden/>
              </w:rPr>
              <w:instrText xml:space="preserve"> PAGEREF _Toc160625171 \h </w:instrText>
            </w:r>
            <w:r w:rsidR="009867D5">
              <w:rPr>
                <w:noProof/>
                <w:webHidden/>
              </w:rPr>
            </w:r>
            <w:r w:rsidR="009867D5">
              <w:rPr>
                <w:noProof/>
                <w:webHidden/>
              </w:rPr>
              <w:fldChar w:fldCharType="separate"/>
            </w:r>
            <w:r w:rsidR="009867D5">
              <w:rPr>
                <w:noProof/>
                <w:webHidden/>
              </w:rPr>
              <w:t>12</w:t>
            </w:r>
            <w:r w:rsidR="009867D5">
              <w:rPr>
                <w:noProof/>
                <w:webHidden/>
              </w:rPr>
              <w:fldChar w:fldCharType="end"/>
            </w:r>
          </w:hyperlink>
        </w:p>
        <w:p w14:paraId="59F4134D" w14:textId="25F3DB6D"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72" w:history="1">
            <w:r w:rsidR="009867D5" w:rsidRPr="0069595B">
              <w:rPr>
                <w:rStyle w:val="Hyperlink"/>
                <w:noProof/>
              </w:rPr>
              <w:t>Confidentiality</w:t>
            </w:r>
            <w:r w:rsidR="009867D5">
              <w:rPr>
                <w:noProof/>
                <w:webHidden/>
              </w:rPr>
              <w:tab/>
            </w:r>
            <w:r w:rsidR="009867D5">
              <w:rPr>
                <w:noProof/>
                <w:webHidden/>
              </w:rPr>
              <w:fldChar w:fldCharType="begin"/>
            </w:r>
            <w:r w:rsidR="009867D5">
              <w:rPr>
                <w:noProof/>
                <w:webHidden/>
              </w:rPr>
              <w:instrText xml:space="preserve"> PAGEREF _Toc160625172 \h </w:instrText>
            </w:r>
            <w:r w:rsidR="009867D5">
              <w:rPr>
                <w:noProof/>
                <w:webHidden/>
              </w:rPr>
            </w:r>
            <w:r w:rsidR="009867D5">
              <w:rPr>
                <w:noProof/>
                <w:webHidden/>
              </w:rPr>
              <w:fldChar w:fldCharType="separate"/>
            </w:r>
            <w:r w:rsidR="009867D5">
              <w:rPr>
                <w:noProof/>
                <w:webHidden/>
              </w:rPr>
              <w:t>12</w:t>
            </w:r>
            <w:r w:rsidR="009867D5">
              <w:rPr>
                <w:noProof/>
                <w:webHidden/>
              </w:rPr>
              <w:fldChar w:fldCharType="end"/>
            </w:r>
          </w:hyperlink>
        </w:p>
        <w:p w14:paraId="0395512D" w14:textId="66B57E2B"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73" w:history="1">
            <w:r w:rsidR="009867D5" w:rsidRPr="0069595B">
              <w:rPr>
                <w:rStyle w:val="Hyperlink"/>
                <w:noProof/>
              </w:rPr>
              <w:t>Patient Confidentiality</w:t>
            </w:r>
            <w:r w:rsidR="009867D5">
              <w:rPr>
                <w:noProof/>
                <w:webHidden/>
              </w:rPr>
              <w:tab/>
            </w:r>
            <w:r w:rsidR="009867D5">
              <w:rPr>
                <w:noProof/>
                <w:webHidden/>
              </w:rPr>
              <w:fldChar w:fldCharType="begin"/>
            </w:r>
            <w:r w:rsidR="009867D5">
              <w:rPr>
                <w:noProof/>
                <w:webHidden/>
              </w:rPr>
              <w:instrText xml:space="preserve"> PAGEREF _Toc160625173 \h </w:instrText>
            </w:r>
            <w:r w:rsidR="009867D5">
              <w:rPr>
                <w:noProof/>
                <w:webHidden/>
              </w:rPr>
            </w:r>
            <w:r w:rsidR="009867D5">
              <w:rPr>
                <w:noProof/>
                <w:webHidden/>
              </w:rPr>
              <w:fldChar w:fldCharType="separate"/>
            </w:r>
            <w:r w:rsidR="009867D5">
              <w:rPr>
                <w:noProof/>
                <w:webHidden/>
              </w:rPr>
              <w:t>12</w:t>
            </w:r>
            <w:r w:rsidR="009867D5">
              <w:rPr>
                <w:noProof/>
                <w:webHidden/>
              </w:rPr>
              <w:fldChar w:fldCharType="end"/>
            </w:r>
          </w:hyperlink>
        </w:p>
        <w:p w14:paraId="1257D83C" w14:textId="59F72C92" w:rsidR="009867D5" w:rsidRDefault="00000000">
          <w:pPr>
            <w:pStyle w:val="TOC2"/>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74" w:history="1">
            <w:r w:rsidR="009867D5" w:rsidRPr="0069595B">
              <w:rPr>
                <w:rStyle w:val="Hyperlink"/>
                <w:noProof/>
              </w:rPr>
              <w:t>Staff Confidentiality</w:t>
            </w:r>
            <w:r w:rsidR="009867D5">
              <w:rPr>
                <w:noProof/>
                <w:webHidden/>
              </w:rPr>
              <w:tab/>
            </w:r>
            <w:r w:rsidR="009867D5">
              <w:rPr>
                <w:noProof/>
                <w:webHidden/>
              </w:rPr>
              <w:fldChar w:fldCharType="begin"/>
            </w:r>
            <w:r w:rsidR="009867D5">
              <w:rPr>
                <w:noProof/>
                <w:webHidden/>
              </w:rPr>
              <w:instrText xml:space="preserve"> PAGEREF _Toc160625174 \h </w:instrText>
            </w:r>
            <w:r w:rsidR="009867D5">
              <w:rPr>
                <w:noProof/>
                <w:webHidden/>
              </w:rPr>
            </w:r>
            <w:r w:rsidR="009867D5">
              <w:rPr>
                <w:noProof/>
                <w:webHidden/>
              </w:rPr>
              <w:fldChar w:fldCharType="separate"/>
            </w:r>
            <w:r w:rsidR="009867D5">
              <w:rPr>
                <w:noProof/>
                <w:webHidden/>
              </w:rPr>
              <w:t>13</w:t>
            </w:r>
            <w:r w:rsidR="009867D5">
              <w:rPr>
                <w:noProof/>
                <w:webHidden/>
              </w:rPr>
              <w:fldChar w:fldCharType="end"/>
            </w:r>
          </w:hyperlink>
        </w:p>
        <w:p w14:paraId="4F0F21B4" w14:textId="6D90530C"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75" w:history="1">
            <w:r w:rsidR="009867D5" w:rsidRPr="0069595B">
              <w:rPr>
                <w:rStyle w:val="Hyperlink"/>
                <w:noProof/>
              </w:rPr>
              <w:t>EDUCATION AND TRAINING</w:t>
            </w:r>
            <w:r w:rsidR="009867D5" w:rsidRPr="0069595B">
              <w:rPr>
                <w:rStyle w:val="Hyperlink"/>
                <w:noProof/>
                <w:spacing w:val="-36"/>
              </w:rPr>
              <w:t xml:space="preserve"> </w:t>
            </w:r>
            <w:r w:rsidR="009867D5" w:rsidRPr="0069595B">
              <w:rPr>
                <w:rStyle w:val="Hyperlink"/>
                <w:noProof/>
              </w:rPr>
              <w:t>REQUIREMENTS</w:t>
            </w:r>
            <w:r w:rsidR="009867D5">
              <w:rPr>
                <w:noProof/>
                <w:webHidden/>
              </w:rPr>
              <w:tab/>
            </w:r>
            <w:r w:rsidR="009867D5">
              <w:rPr>
                <w:noProof/>
                <w:webHidden/>
              </w:rPr>
              <w:fldChar w:fldCharType="begin"/>
            </w:r>
            <w:r w:rsidR="009867D5">
              <w:rPr>
                <w:noProof/>
                <w:webHidden/>
              </w:rPr>
              <w:instrText xml:space="preserve"> PAGEREF _Toc160625175 \h </w:instrText>
            </w:r>
            <w:r w:rsidR="009867D5">
              <w:rPr>
                <w:noProof/>
                <w:webHidden/>
              </w:rPr>
            </w:r>
            <w:r w:rsidR="009867D5">
              <w:rPr>
                <w:noProof/>
                <w:webHidden/>
              </w:rPr>
              <w:fldChar w:fldCharType="separate"/>
            </w:r>
            <w:r w:rsidR="009867D5">
              <w:rPr>
                <w:noProof/>
                <w:webHidden/>
              </w:rPr>
              <w:t>13</w:t>
            </w:r>
            <w:r w:rsidR="009867D5">
              <w:rPr>
                <w:noProof/>
                <w:webHidden/>
              </w:rPr>
              <w:fldChar w:fldCharType="end"/>
            </w:r>
          </w:hyperlink>
        </w:p>
        <w:p w14:paraId="128CE12B" w14:textId="42BE3863"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76" w:history="1">
            <w:r w:rsidR="009867D5" w:rsidRPr="0069595B">
              <w:rPr>
                <w:rStyle w:val="Hyperlink"/>
                <w:noProof/>
              </w:rPr>
              <w:t>PROCESS</w:t>
            </w:r>
            <w:r w:rsidR="009867D5" w:rsidRPr="0069595B">
              <w:rPr>
                <w:rStyle w:val="Hyperlink"/>
                <w:noProof/>
                <w:spacing w:val="-9"/>
              </w:rPr>
              <w:t xml:space="preserve"> </w:t>
            </w:r>
            <w:r w:rsidR="009867D5" w:rsidRPr="0069595B">
              <w:rPr>
                <w:rStyle w:val="Hyperlink"/>
                <w:noProof/>
              </w:rPr>
              <w:t>FOR</w:t>
            </w:r>
            <w:r w:rsidR="009867D5" w:rsidRPr="0069595B">
              <w:rPr>
                <w:rStyle w:val="Hyperlink"/>
                <w:noProof/>
                <w:spacing w:val="-19"/>
              </w:rPr>
              <w:t xml:space="preserve"> </w:t>
            </w:r>
            <w:r w:rsidR="009867D5" w:rsidRPr="0069595B">
              <w:rPr>
                <w:rStyle w:val="Hyperlink"/>
                <w:noProof/>
              </w:rPr>
              <w:t>MONITORING</w:t>
            </w:r>
            <w:r w:rsidR="009867D5" w:rsidRPr="0069595B">
              <w:rPr>
                <w:rStyle w:val="Hyperlink"/>
                <w:noProof/>
                <w:spacing w:val="-19"/>
              </w:rPr>
              <w:t xml:space="preserve"> </w:t>
            </w:r>
            <w:r w:rsidR="009867D5" w:rsidRPr="0069595B">
              <w:rPr>
                <w:rStyle w:val="Hyperlink"/>
                <w:noProof/>
              </w:rPr>
              <w:t>COMPLIANCE</w:t>
            </w:r>
            <w:r w:rsidR="009867D5">
              <w:rPr>
                <w:noProof/>
                <w:webHidden/>
              </w:rPr>
              <w:tab/>
            </w:r>
            <w:r w:rsidR="009867D5">
              <w:rPr>
                <w:noProof/>
                <w:webHidden/>
              </w:rPr>
              <w:fldChar w:fldCharType="begin"/>
            </w:r>
            <w:r w:rsidR="009867D5">
              <w:rPr>
                <w:noProof/>
                <w:webHidden/>
              </w:rPr>
              <w:instrText xml:space="preserve"> PAGEREF _Toc160625176 \h </w:instrText>
            </w:r>
            <w:r w:rsidR="009867D5">
              <w:rPr>
                <w:noProof/>
                <w:webHidden/>
              </w:rPr>
            </w:r>
            <w:r w:rsidR="009867D5">
              <w:rPr>
                <w:noProof/>
                <w:webHidden/>
              </w:rPr>
              <w:fldChar w:fldCharType="separate"/>
            </w:r>
            <w:r w:rsidR="009867D5">
              <w:rPr>
                <w:noProof/>
                <w:webHidden/>
              </w:rPr>
              <w:t>14</w:t>
            </w:r>
            <w:r w:rsidR="009867D5">
              <w:rPr>
                <w:noProof/>
                <w:webHidden/>
              </w:rPr>
              <w:fldChar w:fldCharType="end"/>
            </w:r>
          </w:hyperlink>
        </w:p>
        <w:p w14:paraId="41A6DBE1" w14:textId="2E8F0BD4"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77" w:history="1">
            <w:r w:rsidR="009867D5" w:rsidRPr="0069595B">
              <w:rPr>
                <w:rStyle w:val="Hyperlink"/>
                <w:noProof/>
              </w:rPr>
              <w:t>EQUALITY IMPACT</w:t>
            </w:r>
            <w:r w:rsidR="009867D5" w:rsidRPr="0069595B">
              <w:rPr>
                <w:rStyle w:val="Hyperlink"/>
                <w:noProof/>
                <w:spacing w:val="-36"/>
              </w:rPr>
              <w:t xml:space="preserve"> </w:t>
            </w:r>
            <w:r w:rsidR="009867D5" w:rsidRPr="0069595B">
              <w:rPr>
                <w:rStyle w:val="Hyperlink"/>
                <w:noProof/>
              </w:rPr>
              <w:t>ASSESSMENT</w:t>
            </w:r>
            <w:r w:rsidR="009867D5">
              <w:rPr>
                <w:noProof/>
                <w:webHidden/>
              </w:rPr>
              <w:tab/>
            </w:r>
            <w:r w:rsidR="009867D5">
              <w:rPr>
                <w:noProof/>
                <w:webHidden/>
              </w:rPr>
              <w:fldChar w:fldCharType="begin"/>
            </w:r>
            <w:r w:rsidR="009867D5">
              <w:rPr>
                <w:noProof/>
                <w:webHidden/>
              </w:rPr>
              <w:instrText xml:space="preserve"> PAGEREF _Toc160625177 \h </w:instrText>
            </w:r>
            <w:r w:rsidR="009867D5">
              <w:rPr>
                <w:noProof/>
                <w:webHidden/>
              </w:rPr>
            </w:r>
            <w:r w:rsidR="009867D5">
              <w:rPr>
                <w:noProof/>
                <w:webHidden/>
              </w:rPr>
              <w:fldChar w:fldCharType="separate"/>
            </w:r>
            <w:r w:rsidR="009867D5">
              <w:rPr>
                <w:noProof/>
                <w:webHidden/>
              </w:rPr>
              <w:t>14</w:t>
            </w:r>
            <w:r w:rsidR="009867D5">
              <w:rPr>
                <w:noProof/>
                <w:webHidden/>
              </w:rPr>
              <w:fldChar w:fldCharType="end"/>
            </w:r>
          </w:hyperlink>
        </w:p>
        <w:p w14:paraId="394E157D" w14:textId="4A2108DB"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78" w:history="1">
            <w:r w:rsidR="009867D5" w:rsidRPr="0069595B">
              <w:rPr>
                <w:rStyle w:val="Hyperlink"/>
                <w:noProof/>
              </w:rPr>
              <w:t>LEGAL</w:t>
            </w:r>
            <w:r w:rsidR="009867D5" w:rsidRPr="0069595B">
              <w:rPr>
                <w:rStyle w:val="Hyperlink"/>
                <w:noProof/>
                <w:spacing w:val="-20"/>
              </w:rPr>
              <w:t xml:space="preserve"> </w:t>
            </w:r>
            <w:r w:rsidR="009867D5" w:rsidRPr="0069595B">
              <w:rPr>
                <w:rStyle w:val="Hyperlink"/>
                <w:noProof/>
              </w:rPr>
              <w:t>LIABILITY</w:t>
            </w:r>
            <w:r w:rsidR="009867D5">
              <w:rPr>
                <w:noProof/>
                <w:webHidden/>
              </w:rPr>
              <w:tab/>
            </w:r>
            <w:r w:rsidR="009867D5">
              <w:rPr>
                <w:noProof/>
                <w:webHidden/>
              </w:rPr>
              <w:fldChar w:fldCharType="begin"/>
            </w:r>
            <w:r w:rsidR="009867D5">
              <w:rPr>
                <w:noProof/>
                <w:webHidden/>
              </w:rPr>
              <w:instrText xml:space="preserve"> PAGEREF _Toc160625178 \h </w:instrText>
            </w:r>
            <w:r w:rsidR="009867D5">
              <w:rPr>
                <w:noProof/>
                <w:webHidden/>
              </w:rPr>
            </w:r>
            <w:r w:rsidR="009867D5">
              <w:rPr>
                <w:noProof/>
                <w:webHidden/>
              </w:rPr>
              <w:fldChar w:fldCharType="separate"/>
            </w:r>
            <w:r w:rsidR="009867D5">
              <w:rPr>
                <w:noProof/>
                <w:webHidden/>
              </w:rPr>
              <w:t>14</w:t>
            </w:r>
            <w:r w:rsidR="009867D5">
              <w:rPr>
                <w:noProof/>
                <w:webHidden/>
              </w:rPr>
              <w:fldChar w:fldCharType="end"/>
            </w:r>
          </w:hyperlink>
        </w:p>
        <w:p w14:paraId="039B3295" w14:textId="49E9E524"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79" w:history="1">
            <w:r w:rsidR="009867D5" w:rsidRPr="0069595B">
              <w:rPr>
                <w:rStyle w:val="Hyperlink"/>
                <w:noProof/>
              </w:rPr>
              <w:t>SUPPORTING</w:t>
            </w:r>
            <w:r w:rsidR="009867D5" w:rsidRPr="0069595B">
              <w:rPr>
                <w:rStyle w:val="Hyperlink"/>
                <w:noProof/>
                <w:spacing w:val="-17"/>
              </w:rPr>
              <w:t xml:space="preserve"> </w:t>
            </w:r>
            <w:r w:rsidR="009867D5" w:rsidRPr="0069595B">
              <w:rPr>
                <w:rStyle w:val="Hyperlink"/>
                <w:noProof/>
              </w:rPr>
              <w:t>REFERENCES,</w:t>
            </w:r>
            <w:r w:rsidR="009867D5" w:rsidRPr="0069595B">
              <w:rPr>
                <w:rStyle w:val="Hyperlink"/>
                <w:noProof/>
                <w:spacing w:val="-21"/>
              </w:rPr>
              <w:t xml:space="preserve"> </w:t>
            </w:r>
            <w:r w:rsidR="009867D5" w:rsidRPr="0069595B">
              <w:rPr>
                <w:rStyle w:val="Hyperlink"/>
                <w:noProof/>
              </w:rPr>
              <w:t>EVIDENCE</w:t>
            </w:r>
            <w:r w:rsidR="009867D5" w:rsidRPr="0069595B">
              <w:rPr>
                <w:rStyle w:val="Hyperlink"/>
                <w:noProof/>
                <w:spacing w:val="-16"/>
              </w:rPr>
              <w:t xml:space="preserve"> </w:t>
            </w:r>
            <w:r w:rsidR="009867D5" w:rsidRPr="0069595B">
              <w:rPr>
                <w:rStyle w:val="Hyperlink"/>
                <w:noProof/>
              </w:rPr>
              <w:t>BASE</w:t>
            </w:r>
            <w:r w:rsidR="009867D5" w:rsidRPr="0069595B">
              <w:rPr>
                <w:rStyle w:val="Hyperlink"/>
                <w:noProof/>
                <w:spacing w:val="-4"/>
              </w:rPr>
              <w:t xml:space="preserve"> </w:t>
            </w:r>
            <w:r w:rsidR="009867D5" w:rsidRPr="0069595B">
              <w:rPr>
                <w:rStyle w:val="Hyperlink"/>
                <w:noProof/>
              </w:rPr>
              <w:t>AND</w:t>
            </w:r>
            <w:r w:rsidR="009867D5" w:rsidRPr="0069595B">
              <w:rPr>
                <w:rStyle w:val="Hyperlink"/>
                <w:noProof/>
                <w:spacing w:val="-17"/>
              </w:rPr>
              <w:t xml:space="preserve"> </w:t>
            </w:r>
            <w:r w:rsidR="009867D5" w:rsidRPr="0069595B">
              <w:rPr>
                <w:rStyle w:val="Hyperlink"/>
                <w:noProof/>
              </w:rPr>
              <w:t>RELATED</w:t>
            </w:r>
            <w:r w:rsidR="009867D5" w:rsidRPr="0069595B">
              <w:rPr>
                <w:rStyle w:val="Hyperlink"/>
                <w:noProof/>
                <w:spacing w:val="-17"/>
              </w:rPr>
              <w:t xml:space="preserve"> </w:t>
            </w:r>
            <w:r w:rsidR="009867D5" w:rsidRPr="0069595B">
              <w:rPr>
                <w:rStyle w:val="Hyperlink"/>
                <w:noProof/>
              </w:rPr>
              <w:t>POLICIES</w:t>
            </w:r>
            <w:r w:rsidR="009867D5">
              <w:rPr>
                <w:noProof/>
                <w:webHidden/>
              </w:rPr>
              <w:tab/>
            </w:r>
            <w:r w:rsidR="009867D5">
              <w:rPr>
                <w:noProof/>
                <w:webHidden/>
              </w:rPr>
              <w:fldChar w:fldCharType="begin"/>
            </w:r>
            <w:r w:rsidR="009867D5">
              <w:rPr>
                <w:noProof/>
                <w:webHidden/>
              </w:rPr>
              <w:instrText xml:space="preserve"> PAGEREF _Toc160625179 \h </w:instrText>
            </w:r>
            <w:r w:rsidR="009867D5">
              <w:rPr>
                <w:noProof/>
                <w:webHidden/>
              </w:rPr>
            </w:r>
            <w:r w:rsidR="009867D5">
              <w:rPr>
                <w:noProof/>
                <w:webHidden/>
              </w:rPr>
              <w:fldChar w:fldCharType="separate"/>
            </w:r>
            <w:r w:rsidR="009867D5">
              <w:rPr>
                <w:noProof/>
                <w:webHidden/>
              </w:rPr>
              <w:t>15</w:t>
            </w:r>
            <w:r w:rsidR="009867D5">
              <w:rPr>
                <w:noProof/>
                <w:webHidden/>
              </w:rPr>
              <w:fldChar w:fldCharType="end"/>
            </w:r>
          </w:hyperlink>
        </w:p>
        <w:p w14:paraId="73F02D42" w14:textId="3CE0EA45"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80" w:history="1">
            <w:r w:rsidR="009867D5" w:rsidRPr="0069595B">
              <w:rPr>
                <w:rStyle w:val="Hyperlink"/>
                <w:noProof/>
              </w:rPr>
              <w:t>Due Regard</w:t>
            </w:r>
            <w:r w:rsidR="009867D5">
              <w:rPr>
                <w:noProof/>
                <w:webHidden/>
              </w:rPr>
              <w:tab/>
            </w:r>
            <w:r w:rsidR="009867D5">
              <w:rPr>
                <w:noProof/>
                <w:webHidden/>
              </w:rPr>
              <w:fldChar w:fldCharType="begin"/>
            </w:r>
            <w:r w:rsidR="009867D5">
              <w:rPr>
                <w:noProof/>
                <w:webHidden/>
              </w:rPr>
              <w:instrText xml:space="preserve"> PAGEREF _Toc160625180 \h </w:instrText>
            </w:r>
            <w:r w:rsidR="009867D5">
              <w:rPr>
                <w:noProof/>
                <w:webHidden/>
              </w:rPr>
            </w:r>
            <w:r w:rsidR="009867D5">
              <w:rPr>
                <w:noProof/>
                <w:webHidden/>
              </w:rPr>
              <w:fldChar w:fldCharType="separate"/>
            </w:r>
            <w:r w:rsidR="009867D5">
              <w:rPr>
                <w:noProof/>
                <w:webHidden/>
              </w:rPr>
              <w:t>15</w:t>
            </w:r>
            <w:r w:rsidR="009867D5">
              <w:rPr>
                <w:noProof/>
                <w:webHidden/>
              </w:rPr>
              <w:fldChar w:fldCharType="end"/>
            </w:r>
          </w:hyperlink>
        </w:p>
        <w:p w14:paraId="6005207B" w14:textId="78CA3A6E" w:rsidR="009867D5" w:rsidRDefault="00000000">
          <w:pPr>
            <w:pStyle w:val="TOC1"/>
            <w:tabs>
              <w:tab w:val="right" w:leader="dot" w:pos="9390"/>
            </w:tabs>
            <w:rPr>
              <w:rFonts w:asciiTheme="minorHAnsi" w:eastAsiaTheme="minorEastAsia" w:hAnsiTheme="minorHAnsi" w:cstheme="minorBidi"/>
              <w:noProof/>
              <w:kern w:val="2"/>
              <w:sz w:val="24"/>
              <w:szCs w:val="24"/>
              <w:lang w:val="en-GB" w:eastAsia="en-GB"/>
              <w14:ligatures w14:val="standardContextual"/>
            </w:rPr>
          </w:pPr>
          <w:hyperlink w:anchor="_Toc160625181" w:history="1">
            <w:r w:rsidR="009867D5" w:rsidRPr="0069595B">
              <w:rPr>
                <w:rStyle w:val="Hyperlink"/>
                <w:noProof/>
              </w:rPr>
              <w:t>Review and Monitoring</w:t>
            </w:r>
            <w:r w:rsidR="009867D5">
              <w:rPr>
                <w:noProof/>
                <w:webHidden/>
              </w:rPr>
              <w:tab/>
            </w:r>
            <w:r w:rsidR="009867D5">
              <w:rPr>
                <w:noProof/>
                <w:webHidden/>
              </w:rPr>
              <w:fldChar w:fldCharType="begin"/>
            </w:r>
            <w:r w:rsidR="009867D5">
              <w:rPr>
                <w:noProof/>
                <w:webHidden/>
              </w:rPr>
              <w:instrText xml:space="preserve"> PAGEREF _Toc160625181 \h </w:instrText>
            </w:r>
            <w:r w:rsidR="009867D5">
              <w:rPr>
                <w:noProof/>
                <w:webHidden/>
              </w:rPr>
            </w:r>
            <w:r w:rsidR="009867D5">
              <w:rPr>
                <w:noProof/>
                <w:webHidden/>
              </w:rPr>
              <w:fldChar w:fldCharType="separate"/>
            </w:r>
            <w:r w:rsidR="009867D5">
              <w:rPr>
                <w:noProof/>
                <w:webHidden/>
              </w:rPr>
              <w:t>15</w:t>
            </w:r>
            <w:r w:rsidR="009867D5">
              <w:rPr>
                <w:noProof/>
                <w:webHidden/>
              </w:rPr>
              <w:fldChar w:fldCharType="end"/>
            </w:r>
          </w:hyperlink>
        </w:p>
        <w:p w14:paraId="0EF6D7D9" w14:textId="3FBBF0EA" w:rsidR="000A1121" w:rsidRDefault="000A1121">
          <w:r>
            <w:rPr>
              <w:b/>
              <w:bCs/>
              <w:noProof/>
            </w:rPr>
            <w:fldChar w:fldCharType="end"/>
          </w:r>
        </w:p>
      </w:sdtContent>
    </w:sdt>
    <w:p w14:paraId="18A70D01" w14:textId="77777777" w:rsidR="008E445A" w:rsidRDefault="008E445A">
      <w:pPr>
        <w:pStyle w:val="BodyText"/>
        <w:spacing w:before="3"/>
        <w:rPr>
          <w:b/>
          <w:sz w:val="23"/>
        </w:rPr>
      </w:pPr>
    </w:p>
    <w:p w14:paraId="5BAAA306" w14:textId="77777777" w:rsidR="008E445A" w:rsidRDefault="008C23E0" w:rsidP="0019606C">
      <w:pPr>
        <w:pStyle w:val="Heading1"/>
        <w:rPr>
          <w:sz w:val="22"/>
          <w:szCs w:val="22"/>
        </w:rPr>
      </w:pPr>
      <w:bookmarkStart w:id="2" w:name="_Toc160625146"/>
      <w:r w:rsidRPr="00FF4628">
        <w:rPr>
          <w:sz w:val="22"/>
          <w:szCs w:val="22"/>
        </w:rPr>
        <w:t>REVIEW DATES AND DETAILS OF CHANGES MADE DURING THE REVIEW</w:t>
      </w:r>
      <w:bookmarkEnd w:id="2"/>
    </w:p>
    <w:p w14:paraId="1B30C75B" w14:textId="77777777" w:rsidR="0057684B" w:rsidRPr="00FF4628" w:rsidRDefault="0057684B" w:rsidP="0019606C">
      <w:pPr>
        <w:pStyle w:val="Heading1"/>
        <w:rPr>
          <w:sz w:val="22"/>
          <w:szCs w:val="22"/>
        </w:rPr>
      </w:pPr>
    </w:p>
    <w:p w14:paraId="3C3CF7D8" w14:textId="49D053C9" w:rsidR="008E445A" w:rsidRPr="00FF4628" w:rsidRDefault="008E445A">
      <w:pPr>
        <w:pStyle w:val="BodyText"/>
        <w:spacing w:line="29" w:lineRule="exact"/>
        <w:ind w:left="116"/>
        <w:rPr>
          <w:sz w:val="22"/>
          <w:szCs w:val="22"/>
        </w:rPr>
      </w:pPr>
    </w:p>
    <w:p w14:paraId="46D2BD99" w14:textId="4AD203E3" w:rsidR="008C23E0" w:rsidRPr="0057684B" w:rsidRDefault="008C23E0" w:rsidP="0057684B">
      <w:pPr>
        <w:pStyle w:val="BodyText"/>
        <w:numPr>
          <w:ilvl w:val="0"/>
          <w:numId w:val="23"/>
        </w:numPr>
        <w:spacing w:before="115"/>
        <w:ind w:left="851"/>
        <w:rPr>
          <w:sz w:val="22"/>
          <w:szCs w:val="22"/>
        </w:rPr>
      </w:pPr>
      <w:r w:rsidRPr="0057684B">
        <w:rPr>
          <w:sz w:val="22"/>
          <w:szCs w:val="22"/>
        </w:rPr>
        <w:t xml:space="preserve">This </w:t>
      </w:r>
      <w:r w:rsidR="00821505">
        <w:rPr>
          <w:sz w:val="22"/>
          <w:szCs w:val="22"/>
        </w:rPr>
        <w:t>updated policy supports</w:t>
      </w:r>
      <w:r w:rsidRPr="0057684B">
        <w:rPr>
          <w:sz w:val="22"/>
          <w:szCs w:val="22"/>
        </w:rPr>
        <w:t xml:space="preserve"> the </w:t>
      </w:r>
      <w:r w:rsidR="0057684B" w:rsidRPr="0057684B">
        <w:rPr>
          <w:sz w:val="22"/>
          <w:szCs w:val="22"/>
        </w:rPr>
        <w:t>Data Security and Protections Toolkit</w:t>
      </w:r>
      <w:r w:rsidR="00821505">
        <w:rPr>
          <w:sz w:val="22"/>
          <w:szCs w:val="22"/>
        </w:rPr>
        <w:t xml:space="preserve"> evidence criteria</w:t>
      </w:r>
      <w:r w:rsidR="0057684B">
        <w:rPr>
          <w:sz w:val="22"/>
          <w:szCs w:val="22"/>
        </w:rPr>
        <w:t>.</w:t>
      </w:r>
    </w:p>
    <w:p w14:paraId="7F0A8297" w14:textId="77777777" w:rsidR="0057684B" w:rsidRDefault="0057684B" w:rsidP="0019606C">
      <w:pPr>
        <w:pStyle w:val="Heading1"/>
        <w:rPr>
          <w:sz w:val="22"/>
          <w:szCs w:val="22"/>
        </w:rPr>
      </w:pPr>
    </w:p>
    <w:p w14:paraId="1DC068EE" w14:textId="75EBF90C" w:rsidR="008E445A" w:rsidRPr="00FF4628" w:rsidRDefault="008C23E0" w:rsidP="0019606C">
      <w:pPr>
        <w:pStyle w:val="Heading1"/>
        <w:rPr>
          <w:sz w:val="22"/>
          <w:szCs w:val="22"/>
        </w:rPr>
      </w:pPr>
      <w:bookmarkStart w:id="3" w:name="_Toc160625147"/>
      <w:r w:rsidRPr="00FF4628">
        <w:rPr>
          <w:sz w:val="22"/>
          <w:szCs w:val="22"/>
        </w:rPr>
        <w:t>KEYWORDS</w:t>
      </w:r>
      <w:bookmarkEnd w:id="3"/>
    </w:p>
    <w:p w14:paraId="600AD76A" w14:textId="77777777" w:rsidR="003A1003" w:rsidRPr="00FF4628" w:rsidRDefault="003A1003" w:rsidP="003A1003">
      <w:pPr>
        <w:pStyle w:val="Heading1"/>
        <w:rPr>
          <w:sz w:val="22"/>
          <w:szCs w:val="22"/>
        </w:rPr>
      </w:pPr>
    </w:p>
    <w:p w14:paraId="79863DD6" w14:textId="7A42FD61" w:rsidR="008E445A" w:rsidRPr="00FF4628" w:rsidRDefault="008C23E0" w:rsidP="0019606C">
      <w:pPr>
        <w:pStyle w:val="BodyText"/>
        <w:numPr>
          <w:ilvl w:val="0"/>
          <w:numId w:val="23"/>
        </w:numPr>
        <w:spacing w:before="86"/>
        <w:rPr>
          <w:sz w:val="22"/>
          <w:szCs w:val="22"/>
        </w:rPr>
      </w:pPr>
      <w:r w:rsidRPr="00FF4628">
        <w:rPr>
          <w:sz w:val="22"/>
          <w:szCs w:val="22"/>
        </w:rPr>
        <w:t>Information governance, confidentiality, security, data protection, IG Toolkit, SIRO, Caldicott Guardian, Privacy, DS&amp;P Toolkit</w:t>
      </w:r>
      <w:r w:rsidR="00821505">
        <w:rPr>
          <w:sz w:val="22"/>
          <w:szCs w:val="22"/>
        </w:rPr>
        <w:t>, GDPR, UKGDPR.</w:t>
      </w:r>
    </w:p>
    <w:p w14:paraId="2DFF309B" w14:textId="03D0CA6D" w:rsidR="008C23E0" w:rsidRPr="00FF4628" w:rsidRDefault="008C23E0" w:rsidP="0019606C">
      <w:pPr>
        <w:pStyle w:val="ListParagraph"/>
        <w:ind w:left="720" w:firstLine="0"/>
        <w:rPr>
          <w:b/>
        </w:rPr>
      </w:pPr>
    </w:p>
    <w:p w14:paraId="31F87982" w14:textId="5EEF67C9" w:rsidR="008E445A" w:rsidRPr="00FF4628" w:rsidRDefault="008C23E0" w:rsidP="0019606C">
      <w:pPr>
        <w:pStyle w:val="Heading1"/>
        <w:rPr>
          <w:sz w:val="22"/>
          <w:szCs w:val="22"/>
        </w:rPr>
      </w:pPr>
      <w:bookmarkStart w:id="4" w:name="_Toc160625148"/>
      <w:r w:rsidRPr="00FF4628">
        <w:rPr>
          <w:sz w:val="22"/>
          <w:szCs w:val="22"/>
        </w:rPr>
        <w:t>SUMMARY</w:t>
      </w:r>
      <w:bookmarkEnd w:id="4"/>
    </w:p>
    <w:p w14:paraId="216D6B47" w14:textId="77777777" w:rsidR="003A1003" w:rsidRPr="00FF4628" w:rsidRDefault="003A1003" w:rsidP="003A1003">
      <w:pPr>
        <w:pStyle w:val="Heading1"/>
        <w:rPr>
          <w:sz w:val="22"/>
          <w:szCs w:val="22"/>
        </w:rPr>
      </w:pPr>
    </w:p>
    <w:p w14:paraId="245A49D8" w14:textId="7DB953C9" w:rsidR="008E445A" w:rsidRPr="00FF4628" w:rsidRDefault="008E445A">
      <w:pPr>
        <w:pStyle w:val="BodyText"/>
        <w:spacing w:line="29" w:lineRule="exact"/>
        <w:ind w:left="116"/>
        <w:rPr>
          <w:sz w:val="22"/>
          <w:szCs w:val="22"/>
        </w:rPr>
      </w:pPr>
    </w:p>
    <w:p w14:paraId="36CFA03D" w14:textId="29D8B921" w:rsidR="008E445A" w:rsidRPr="00FF4628" w:rsidRDefault="008C23E0" w:rsidP="0019606C">
      <w:pPr>
        <w:pStyle w:val="BodyText"/>
        <w:numPr>
          <w:ilvl w:val="0"/>
          <w:numId w:val="23"/>
        </w:numPr>
        <w:spacing w:before="115"/>
        <w:ind w:right="156"/>
        <w:rPr>
          <w:sz w:val="22"/>
          <w:szCs w:val="22"/>
        </w:rPr>
      </w:pPr>
      <w:r w:rsidRPr="00FF4628">
        <w:rPr>
          <w:sz w:val="22"/>
          <w:szCs w:val="22"/>
        </w:rPr>
        <w:t xml:space="preserve">This document provides a policy statement on </w:t>
      </w:r>
      <w:r w:rsidR="00821505">
        <w:rPr>
          <w:sz w:val="22"/>
          <w:szCs w:val="22"/>
        </w:rPr>
        <w:t>using and managing</w:t>
      </w:r>
      <w:r w:rsidRPr="00FF4628">
        <w:rPr>
          <w:sz w:val="22"/>
          <w:szCs w:val="22"/>
        </w:rPr>
        <w:t xml:space="preserve"> information in </w:t>
      </w:r>
      <w:r w:rsidR="0057684B">
        <w:rPr>
          <w:sz w:val="22"/>
          <w:szCs w:val="22"/>
        </w:rPr>
        <w:t>the organisation. It</w:t>
      </w:r>
      <w:r w:rsidRPr="00FF4628">
        <w:rPr>
          <w:sz w:val="22"/>
          <w:szCs w:val="22"/>
        </w:rPr>
        <w:t xml:space="preserve"> describes the arrangements for </w:t>
      </w:r>
      <w:r w:rsidR="00821505">
        <w:rPr>
          <w:sz w:val="22"/>
          <w:szCs w:val="22"/>
        </w:rPr>
        <w:t>assuring</w:t>
      </w:r>
      <w:r w:rsidRPr="00FF4628">
        <w:rPr>
          <w:sz w:val="22"/>
          <w:szCs w:val="22"/>
        </w:rPr>
        <w:t xml:space="preserve"> </w:t>
      </w:r>
      <w:r w:rsidR="0057684B">
        <w:rPr>
          <w:sz w:val="22"/>
          <w:szCs w:val="22"/>
        </w:rPr>
        <w:t>the organisation’s</w:t>
      </w:r>
      <w:r w:rsidRPr="00FF4628">
        <w:rPr>
          <w:spacing w:val="59"/>
          <w:sz w:val="22"/>
          <w:szCs w:val="22"/>
        </w:rPr>
        <w:t xml:space="preserve"> </w:t>
      </w:r>
      <w:r w:rsidR="00B95618" w:rsidRPr="00FF4628">
        <w:rPr>
          <w:sz w:val="22"/>
          <w:szCs w:val="22"/>
        </w:rPr>
        <w:t xml:space="preserve">Management Team </w:t>
      </w:r>
      <w:r w:rsidRPr="00FF4628">
        <w:rPr>
          <w:sz w:val="22"/>
          <w:szCs w:val="22"/>
        </w:rPr>
        <w:t xml:space="preserve">that IG compliance standards are defined and met and IG incidents </w:t>
      </w:r>
      <w:r w:rsidR="00821505">
        <w:rPr>
          <w:sz w:val="22"/>
          <w:szCs w:val="22"/>
        </w:rPr>
        <w:t xml:space="preserve">are </w:t>
      </w:r>
      <w:r w:rsidRPr="00FF4628">
        <w:rPr>
          <w:sz w:val="22"/>
          <w:szCs w:val="22"/>
        </w:rPr>
        <w:t>appropriately managed.</w:t>
      </w:r>
    </w:p>
    <w:p w14:paraId="63EC0552" w14:textId="77777777" w:rsidR="008C23E0" w:rsidRPr="00FF4628" w:rsidRDefault="008C23E0">
      <w:pPr>
        <w:pStyle w:val="BodyText"/>
        <w:spacing w:before="75"/>
        <w:ind w:left="160"/>
        <w:rPr>
          <w:sz w:val="22"/>
          <w:szCs w:val="22"/>
        </w:rPr>
      </w:pPr>
    </w:p>
    <w:p w14:paraId="22B23A07" w14:textId="0C54FD24" w:rsidR="008E445A" w:rsidRPr="00FF4628" w:rsidRDefault="008C23E0" w:rsidP="0019606C">
      <w:pPr>
        <w:pStyle w:val="Heading1"/>
        <w:rPr>
          <w:sz w:val="22"/>
          <w:szCs w:val="22"/>
        </w:rPr>
      </w:pPr>
      <w:bookmarkStart w:id="5" w:name="_Toc160625149"/>
      <w:r w:rsidRPr="00FF4628">
        <w:rPr>
          <w:sz w:val="22"/>
          <w:szCs w:val="22"/>
        </w:rPr>
        <w:t>INTRODUCTION</w:t>
      </w:r>
      <w:bookmarkEnd w:id="5"/>
    </w:p>
    <w:p w14:paraId="337FFFC2" w14:textId="79C6AE81" w:rsidR="003A1003" w:rsidRPr="00FF4628" w:rsidRDefault="003A1003" w:rsidP="003A1003">
      <w:pPr>
        <w:pStyle w:val="Heading1"/>
        <w:rPr>
          <w:sz w:val="22"/>
          <w:szCs w:val="22"/>
        </w:rPr>
      </w:pPr>
    </w:p>
    <w:p w14:paraId="562184C5" w14:textId="77777777" w:rsidR="003A1003" w:rsidRPr="00FF4628" w:rsidRDefault="003A1003" w:rsidP="003A1003">
      <w:pPr>
        <w:pStyle w:val="Heading1"/>
        <w:rPr>
          <w:sz w:val="22"/>
          <w:szCs w:val="22"/>
        </w:rPr>
      </w:pPr>
    </w:p>
    <w:p w14:paraId="128758E8" w14:textId="384A21F6" w:rsidR="008E445A" w:rsidRPr="00FF4628" w:rsidRDefault="008C23E0" w:rsidP="0019606C">
      <w:pPr>
        <w:pStyle w:val="BodyText"/>
        <w:numPr>
          <w:ilvl w:val="0"/>
          <w:numId w:val="23"/>
        </w:numPr>
        <w:spacing w:before="115"/>
        <w:rPr>
          <w:sz w:val="22"/>
          <w:szCs w:val="22"/>
        </w:rPr>
      </w:pPr>
      <w:r w:rsidRPr="00FF4628">
        <w:rPr>
          <w:sz w:val="22"/>
          <w:szCs w:val="22"/>
        </w:rPr>
        <w:t xml:space="preserve">The Data Protection Act 2018 (DPA) and the </w:t>
      </w:r>
      <w:r w:rsidR="00382A49">
        <w:rPr>
          <w:sz w:val="22"/>
          <w:szCs w:val="22"/>
        </w:rPr>
        <w:t xml:space="preserve">UK </w:t>
      </w:r>
      <w:r w:rsidRPr="00FF4628">
        <w:rPr>
          <w:sz w:val="22"/>
          <w:szCs w:val="22"/>
        </w:rPr>
        <w:t>General Data Protection Regulation (</w:t>
      </w:r>
      <w:r w:rsidR="0057684B">
        <w:rPr>
          <w:sz w:val="22"/>
          <w:szCs w:val="22"/>
        </w:rPr>
        <w:t>UKGDPR</w:t>
      </w:r>
      <w:r w:rsidRPr="00FF4628">
        <w:rPr>
          <w:sz w:val="22"/>
          <w:szCs w:val="22"/>
        </w:rPr>
        <w:t>)</w:t>
      </w:r>
      <w:r w:rsidR="00DE129E" w:rsidRPr="00FF4628">
        <w:rPr>
          <w:sz w:val="22"/>
          <w:szCs w:val="22"/>
        </w:rPr>
        <w:t xml:space="preserve"> 2016</w:t>
      </w:r>
      <w:r w:rsidRPr="00FF4628">
        <w:rPr>
          <w:sz w:val="22"/>
          <w:szCs w:val="22"/>
        </w:rPr>
        <w:t xml:space="preserve"> impose obligations on the use of all personal data held by </w:t>
      </w:r>
      <w:r w:rsidR="0057684B">
        <w:rPr>
          <w:sz w:val="22"/>
          <w:szCs w:val="22"/>
        </w:rPr>
        <w:t>the organisation,</w:t>
      </w:r>
      <w:r w:rsidRPr="00FF4628">
        <w:rPr>
          <w:sz w:val="22"/>
          <w:szCs w:val="22"/>
        </w:rPr>
        <w:t xml:space="preserve"> whether it relates to patients and their families, employees, complainants, </w:t>
      </w:r>
      <w:r w:rsidR="00821505" w:rsidRPr="00FF4628">
        <w:rPr>
          <w:sz w:val="22"/>
          <w:szCs w:val="22"/>
        </w:rPr>
        <w:t>contractors,</w:t>
      </w:r>
      <w:r w:rsidRPr="00FF4628">
        <w:rPr>
          <w:sz w:val="22"/>
          <w:szCs w:val="22"/>
        </w:rPr>
        <w:t xml:space="preserve"> or any other individual who </w:t>
      </w:r>
      <w:proofErr w:type="gramStart"/>
      <w:r w:rsidRPr="00FF4628">
        <w:rPr>
          <w:sz w:val="22"/>
          <w:szCs w:val="22"/>
        </w:rPr>
        <w:t>comes into contact with</w:t>
      </w:r>
      <w:proofErr w:type="gramEnd"/>
      <w:r w:rsidRPr="00FF4628">
        <w:rPr>
          <w:sz w:val="22"/>
          <w:szCs w:val="22"/>
        </w:rPr>
        <w:t xml:space="preserve"> the organisation. This has implications for every part of the organisation. </w:t>
      </w:r>
      <w:r w:rsidR="0057684B">
        <w:rPr>
          <w:sz w:val="22"/>
          <w:szCs w:val="22"/>
        </w:rPr>
        <w:t>The organisation</w:t>
      </w:r>
      <w:r w:rsidRPr="00FF4628">
        <w:rPr>
          <w:sz w:val="22"/>
          <w:szCs w:val="22"/>
        </w:rPr>
        <w:t xml:space="preserve"> also </w:t>
      </w:r>
      <w:r w:rsidR="00821505">
        <w:rPr>
          <w:sz w:val="22"/>
          <w:szCs w:val="22"/>
        </w:rPr>
        <w:t>must</w:t>
      </w:r>
      <w:r w:rsidRPr="00FF4628">
        <w:rPr>
          <w:sz w:val="22"/>
          <w:szCs w:val="22"/>
        </w:rPr>
        <w:t xml:space="preserve"> comply with guidance issued by the Department of Health</w:t>
      </w:r>
      <w:r w:rsidR="0057684B">
        <w:rPr>
          <w:sz w:val="22"/>
          <w:szCs w:val="22"/>
        </w:rPr>
        <w:t xml:space="preserve"> (when engaged in NHS activities under contract)</w:t>
      </w:r>
      <w:r w:rsidRPr="00FF4628">
        <w:rPr>
          <w:sz w:val="22"/>
          <w:szCs w:val="22"/>
        </w:rPr>
        <w:t xml:space="preserve">, the NHS </w:t>
      </w:r>
      <w:r w:rsidR="0057684B">
        <w:rPr>
          <w:sz w:val="22"/>
          <w:szCs w:val="22"/>
        </w:rPr>
        <w:t xml:space="preserve">England and </w:t>
      </w:r>
      <w:r w:rsidRPr="00FF4628">
        <w:rPr>
          <w:sz w:val="22"/>
          <w:szCs w:val="22"/>
        </w:rPr>
        <w:t>the specific requirements NHS Digital Data Security and Protections Assurance Toolkit and guidance issued by professional</w:t>
      </w:r>
      <w:r w:rsidRPr="00FF4628">
        <w:rPr>
          <w:spacing w:val="-8"/>
          <w:sz w:val="22"/>
          <w:szCs w:val="22"/>
        </w:rPr>
        <w:t xml:space="preserve"> </w:t>
      </w:r>
      <w:r w:rsidRPr="00FF4628">
        <w:rPr>
          <w:sz w:val="22"/>
          <w:szCs w:val="22"/>
        </w:rPr>
        <w:t>bodies.</w:t>
      </w:r>
    </w:p>
    <w:p w14:paraId="6D6A699C" w14:textId="77777777" w:rsidR="008E445A" w:rsidRPr="00FF4628" w:rsidRDefault="008E445A">
      <w:pPr>
        <w:pStyle w:val="BodyText"/>
        <w:spacing w:before="10"/>
        <w:rPr>
          <w:sz w:val="22"/>
          <w:szCs w:val="22"/>
        </w:rPr>
      </w:pPr>
    </w:p>
    <w:p w14:paraId="266281C1" w14:textId="659D8C6E" w:rsidR="008E445A" w:rsidRPr="00FF4628" w:rsidRDefault="0057684B" w:rsidP="0019606C">
      <w:pPr>
        <w:pStyle w:val="ListParagraph"/>
        <w:numPr>
          <w:ilvl w:val="0"/>
          <w:numId w:val="23"/>
        </w:numPr>
        <w:tabs>
          <w:tab w:val="left" w:pos="880"/>
        </w:tabs>
        <w:spacing w:before="1"/>
        <w:ind w:right="155"/>
      </w:pPr>
      <w:r>
        <w:t>The organisation</w:t>
      </w:r>
      <w:r w:rsidR="008C23E0" w:rsidRPr="00FF4628">
        <w:t xml:space="preserve"> and its employees are bound by a legal duty of confidentiality to all patients</w:t>
      </w:r>
      <w:r>
        <w:t>,</w:t>
      </w:r>
      <w:r w:rsidR="008C23E0" w:rsidRPr="00FF4628">
        <w:t xml:space="preserve"> which can only be set aside to meet an overriding public interest, legal obligation, or similar duty. The DPA and </w:t>
      </w:r>
      <w:r>
        <w:t>UKGDPR</w:t>
      </w:r>
      <w:r w:rsidR="008C23E0" w:rsidRPr="00FF4628">
        <w:t xml:space="preserve"> apply </w:t>
      </w:r>
      <w:r>
        <w:t>to all staff, contractors, and volunteers working for the organisation</w:t>
      </w:r>
      <w:r w:rsidR="008C23E0" w:rsidRPr="00FF4628">
        <w:t xml:space="preserve">. </w:t>
      </w:r>
      <w:r>
        <w:t>The organisation</w:t>
      </w:r>
      <w:r w:rsidR="008C23E0" w:rsidRPr="00FF4628">
        <w:t xml:space="preserve"> is a Data Controller</w:t>
      </w:r>
      <w:r>
        <w:t xml:space="preserve"> or Data Processor (depending upon its processing activity)</w:t>
      </w:r>
      <w:r w:rsidR="008C23E0" w:rsidRPr="00FF4628">
        <w:t xml:space="preserve">, as defined in </w:t>
      </w:r>
      <w:r w:rsidR="007A1E14" w:rsidRPr="00FF4628">
        <w:t xml:space="preserve">Article 3 (7) of the </w:t>
      </w:r>
      <w:r>
        <w:t>UKGDPR</w:t>
      </w:r>
      <w:r w:rsidR="007A1E14" w:rsidRPr="00FF4628">
        <w:t xml:space="preserve"> and Section 1 of the</w:t>
      </w:r>
      <w:r w:rsidR="008C23E0" w:rsidRPr="00FF4628">
        <w:t xml:space="preserve"> </w:t>
      </w:r>
      <w:r w:rsidR="007A1E14" w:rsidRPr="00FF4628">
        <w:t>DPA and</w:t>
      </w:r>
      <w:r w:rsidR="008C23E0" w:rsidRPr="00FF4628">
        <w:t xml:space="preserve"> </w:t>
      </w:r>
      <w:r>
        <w:t>must</w:t>
      </w:r>
      <w:r w:rsidR="008C23E0" w:rsidRPr="00FF4628">
        <w:t xml:space="preserve"> ensure that </w:t>
      </w:r>
      <w:r w:rsidR="007A1E14" w:rsidRPr="00FF4628">
        <w:t>all</w:t>
      </w:r>
      <w:r w:rsidR="008C23E0" w:rsidRPr="00FF4628">
        <w:t xml:space="preserve"> the D</w:t>
      </w:r>
      <w:r w:rsidR="007A1E14" w:rsidRPr="00FF4628">
        <w:t>ata Protection</w:t>
      </w:r>
      <w:r w:rsidR="008C23E0" w:rsidRPr="00FF4628">
        <w:t xml:space="preserve"> requirements are</w:t>
      </w:r>
      <w:r w:rsidR="008C23E0" w:rsidRPr="00FF4628">
        <w:rPr>
          <w:spacing w:val="-31"/>
        </w:rPr>
        <w:t xml:space="preserve"> </w:t>
      </w:r>
      <w:r w:rsidR="008C23E0" w:rsidRPr="00FF4628">
        <w:t>implemented.</w:t>
      </w:r>
      <w:r w:rsidR="007A1E14" w:rsidRPr="00FF4628">
        <w:t xml:space="preserve">  The requirements of Article 5 (1) of the </w:t>
      </w:r>
      <w:r>
        <w:t>UKGDPR</w:t>
      </w:r>
      <w:r w:rsidR="007A1E14" w:rsidRPr="00FF4628">
        <w:t xml:space="preserve"> and be able to demonstrate compliance with those requirements </w:t>
      </w:r>
      <w:r>
        <w:t xml:space="preserve">of </w:t>
      </w:r>
      <w:r w:rsidR="007A1E14" w:rsidRPr="00FF4628">
        <w:t>Article 5</w:t>
      </w:r>
      <w:r w:rsidR="00821505">
        <w:t xml:space="preserve"> </w:t>
      </w:r>
      <w:r w:rsidR="007A1E14" w:rsidRPr="00FF4628">
        <w:t>(2).</w:t>
      </w:r>
    </w:p>
    <w:p w14:paraId="2C189B29" w14:textId="77777777" w:rsidR="008E445A" w:rsidRPr="00FF4628" w:rsidRDefault="008E445A">
      <w:pPr>
        <w:pStyle w:val="BodyText"/>
        <w:rPr>
          <w:sz w:val="22"/>
          <w:szCs w:val="22"/>
        </w:rPr>
      </w:pPr>
    </w:p>
    <w:p w14:paraId="470549C3" w14:textId="03E2CBE2" w:rsidR="007A1E14" w:rsidRPr="00FF4628" w:rsidRDefault="008C23E0" w:rsidP="0019606C">
      <w:pPr>
        <w:pStyle w:val="ListParagraph"/>
        <w:numPr>
          <w:ilvl w:val="0"/>
          <w:numId w:val="23"/>
        </w:numPr>
        <w:tabs>
          <w:tab w:val="left" w:pos="880"/>
        </w:tabs>
        <w:ind w:right="153"/>
      </w:pPr>
      <w:r w:rsidRPr="00FF4628">
        <w:t xml:space="preserve">This policy </w:t>
      </w:r>
      <w:r w:rsidR="0057684B">
        <w:t>outlines</w:t>
      </w:r>
      <w:r w:rsidRPr="00FF4628">
        <w:t xml:space="preserve"> how </w:t>
      </w:r>
      <w:r w:rsidR="0057684B">
        <w:t>the organisation</w:t>
      </w:r>
      <w:r w:rsidRPr="00FF4628">
        <w:t xml:space="preserve"> meets its legal obligations and requirements under </w:t>
      </w:r>
      <w:r w:rsidR="00821505">
        <w:t xml:space="preserve">the common law duty of </w:t>
      </w:r>
      <w:r w:rsidRPr="00FF4628">
        <w:t xml:space="preserve">confidentiality, </w:t>
      </w:r>
      <w:r w:rsidR="00821505">
        <w:t xml:space="preserve">data protection, information governance, and </w:t>
      </w:r>
      <w:r w:rsidRPr="00FF4628">
        <w:t>security standards. The chief requirements outlined in this Policy are based upon the DPA/</w:t>
      </w:r>
      <w:r w:rsidR="0057684B">
        <w:t>UKGDPR</w:t>
      </w:r>
      <w:r w:rsidRPr="00FF4628">
        <w:t xml:space="preserve">, which is the central piece of legislation covering </w:t>
      </w:r>
      <w:r w:rsidR="0057684B">
        <w:t xml:space="preserve">the </w:t>
      </w:r>
      <w:r w:rsidRPr="00FF4628">
        <w:t>security and confidentiality of personal</w:t>
      </w:r>
      <w:r w:rsidRPr="00FF4628">
        <w:rPr>
          <w:spacing w:val="-40"/>
        </w:rPr>
        <w:t xml:space="preserve"> </w:t>
      </w:r>
      <w:r w:rsidRPr="00FF4628">
        <w:t>information.</w:t>
      </w:r>
    </w:p>
    <w:p w14:paraId="5A127547" w14:textId="0B72D12E" w:rsidR="008E445A" w:rsidRDefault="008E445A">
      <w:pPr>
        <w:pStyle w:val="BodyText"/>
        <w:spacing w:before="7"/>
        <w:rPr>
          <w:sz w:val="22"/>
          <w:szCs w:val="22"/>
        </w:rPr>
      </w:pPr>
    </w:p>
    <w:p w14:paraId="4ECF79B9" w14:textId="087D87E6" w:rsidR="00760E74" w:rsidRDefault="00760E74">
      <w:pPr>
        <w:pStyle w:val="BodyText"/>
        <w:spacing w:before="7"/>
        <w:rPr>
          <w:sz w:val="22"/>
          <w:szCs w:val="22"/>
        </w:rPr>
      </w:pPr>
    </w:p>
    <w:p w14:paraId="52D3464A" w14:textId="2ACB85C2" w:rsidR="00760E74" w:rsidRDefault="00760E74">
      <w:pPr>
        <w:pStyle w:val="BodyText"/>
        <w:spacing w:before="7"/>
        <w:rPr>
          <w:sz w:val="22"/>
          <w:szCs w:val="22"/>
        </w:rPr>
      </w:pPr>
    </w:p>
    <w:p w14:paraId="5CD7324D" w14:textId="77777777" w:rsidR="00760E74" w:rsidRPr="00FF4628" w:rsidRDefault="00760E74">
      <w:pPr>
        <w:pStyle w:val="BodyText"/>
        <w:spacing w:before="7"/>
        <w:rPr>
          <w:sz w:val="22"/>
          <w:szCs w:val="22"/>
        </w:rPr>
      </w:pPr>
    </w:p>
    <w:p w14:paraId="112A0587" w14:textId="77777777" w:rsidR="008E445A" w:rsidRPr="00FF4628" w:rsidRDefault="008C23E0" w:rsidP="0019606C">
      <w:pPr>
        <w:pStyle w:val="Heading1"/>
        <w:rPr>
          <w:sz w:val="22"/>
          <w:szCs w:val="22"/>
        </w:rPr>
      </w:pPr>
      <w:bookmarkStart w:id="6" w:name="_Toc160625150"/>
      <w:r w:rsidRPr="00FF4628">
        <w:rPr>
          <w:sz w:val="22"/>
          <w:szCs w:val="22"/>
        </w:rPr>
        <w:t>POLICY</w:t>
      </w:r>
      <w:r w:rsidRPr="00FF4628">
        <w:rPr>
          <w:spacing w:val="-17"/>
          <w:sz w:val="22"/>
          <w:szCs w:val="22"/>
        </w:rPr>
        <w:t xml:space="preserve"> </w:t>
      </w:r>
      <w:r w:rsidRPr="00FF4628">
        <w:rPr>
          <w:sz w:val="22"/>
          <w:szCs w:val="22"/>
        </w:rPr>
        <w:t>AIMS</w:t>
      </w:r>
      <w:bookmarkEnd w:id="6"/>
    </w:p>
    <w:p w14:paraId="1422D2A1" w14:textId="5A58EFBE" w:rsidR="008E445A" w:rsidRPr="00FF4628" w:rsidRDefault="008E445A">
      <w:pPr>
        <w:pStyle w:val="BodyText"/>
        <w:spacing w:line="29" w:lineRule="exact"/>
        <w:ind w:left="116"/>
        <w:rPr>
          <w:sz w:val="22"/>
          <w:szCs w:val="22"/>
        </w:rPr>
      </w:pPr>
    </w:p>
    <w:p w14:paraId="16F72203" w14:textId="77777777" w:rsidR="008E445A" w:rsidRPr="00FF4628" w:rsidRDefault="008E445A">
      <w:pPr>
        <w:pStyle w:val="BodyText"/>
        <w:rPr>
          <w:b/>
          <w:sz w:val="22"/>
          <w:szCs w:val="22"/>
        </w:rPr>
      </w:pPr>
    </w:p>
    <w:p w14:paraId="21E0976C" w14:textId="77777777" w:rsidR="008E445A" w:rsidRPr="00FF4628" w:rsidRDefault="008E445A">
      <w:pPr>
        <w:pStyle w:val="BodyText"/>
        <w:spacing w:before="5"/>
        <w:rPr>
          <w:b/>
          <w:sz w:val="22"/>
          <w:szCs w:val="22"/>
        </w:rPr>
      </w:pPr>
    </w:p>
    <w:p w14:paraId="401DC4E7" w14:textId="3B7E0265" w:rsidR="008E445A" w:rsidRPr="00FF4628" w:rsidRDefault="008C23E0" w:rsidP="0019606C">
      <w:pPr>
        <w:pStyle w:val="ListParagraph"/>
        <w:numPr>
          <w:ilvl w:val="0"/>
          <w:numId w:val="23"/>
        </w:numPr>
        <w:tabs>
          <w:tab w:val="left" w:pos="880"/>
        </w:tabs>
        <w:spacing w:before="92"/>
        <w:ind w:right="155"/>
        <w:jc w:val="both"/>
      </w:pPr>
      <w:r w:rsidRPr="00FF4628">
        <w:t xml:space="preserve">This Data Protection Policy </w:t>
      </w:r>
      <w:r w:rsidR="00821505">
        <w:t xml:space="preserve">and Confidentiality </w:t>
      </w:r>
      <w:r w:rsidRPr="00FF4628">
        <w:t xml:space="preserve">(the Policy) </w:t>
      </w:r>
      <w:r w:rsidR="00760E74" w:rsidRPr="00DA2996">
        <w:t xml:space="preserve">document </w:t>
      </w:r>
      <w:r w:rsidR="00821505">
        <w:t>outlines</w:t>
      </w:r>
      <w:r w:rsidR="00760E74" w:rsidRPr="00DA2996">
        <w:t xml:space="preserve"> how [</w:t>
      </w:r>
      <w:r w:rsidR="00382A49">
        <w:t>FEDERATION</w:t>
      </w:r>
      <w:r w:rsidR="00760E74" w:rsidRPr="00DA2996">
        <w:t xml:space="preserve"> Name] </w:t>
      </w:r>
      <w:r w:rsidR="00382A49">
        <w:t xml:space="preserve">and its member </w:t>
      </w:r>
      <w:r w:rsidR="00760E74" w:rsidRPr="00DA2996">
        <w:t xml:space="preserve">practices </w:t>
      </w:r>
      <w:r w:rsidR="00382A49" w:rsidRPr="00FF4628">
        <w:t>meet</w:t>
      </w:r>
      <w:r w:rsidRPr="00FF4628">
        <w:t xml:space="preserve"> </w:t>
      </w:r>
      <w:r w:rsidR="00760E74">
        <w:t>their</w:t>
      </w:r>
      <w:r w:rsidRPr="00FF4628">
        <w:t xml:space="preserve"> legal obligations and NHS requirements concerning confidentiality and information security standards. The requirements within the Policy are primarily based upon </w:t>
      </w:r>
      <w:r w:rsidR="00DE129E" w:rsidRPr="00FF4628">
        <w:t xml:space="preserve">The Data Protection Act 2018 (DPA) and the </w:t>
      </w:r>
      <w:r w:rsidR="00382A49">
        <w:t xml:space="preserve">UK </w:t>
      </w:r>
      <w:r w:rsidR="00DE129E" w:rsidRPr="00FF4628">
        <w:t>General Data Protection Regulation (</w:t>
      </w:r>
      <w:r w:rsidR="0057684B">
        <w:t>UKGDPR</w:t>
      </w:r>
      <w:r w:rsidR="00DE129E" w:rsidRPr="00FF4628">
        <w:t>) 2016</w:t>
      </w:r>
      <w:r w:rsidR="00821505">
        <w:t>, which are key pieces of legislation covering the</w:t>
      </w:r>
      <w:r w:rsidRPr="00FF4628">
        <w:t xml:space="preserve"> security and confidentiality of personal</w:t>
      </w:r>
      <w:r w:rsidRPr="00FF4628">
        <w:rPr>
          <w:spacing w:val="-11"/>
        </w:rPr>
        <w:t xml:space="preserve"> </w:t>
      </w:r>
      <w:r w:rsidRPr="00FF4628">
        <w:t>information.</w:t>
      </w:r>
    </w:p>
    <w:p w14:paraId="5117B45F" w14:textId="77777777" w:rsidR="008E445A" w:rsidRPr="00FF4628" w:rsidRDefault="008E445A">
      <w:pPr>
        <w:pStyle w:val="BodyText"/>
        <w:spacing w:before="6"/>
        <w:rPr>
          <w:sz w:val="22"/>
          <w:szCs w:val="22"/>
        </w:rPr>
      </w:pPr>
    </w:p>
    <w:p w14:paraId="156F9447" w14:textId="1B745E78" w:rsidR="008E445A" w:rsidRPr="00FF4628" w:rsidRDefault="008C23E0" w:rsidP="0019606C">
      <w:pPr>
        <w:pStyle w:val="Heading1"/>
        <w:rPr>
          <w:sz w:val="22"/>
          <w:szCs w:val="22"/>
        </w:rPr>
      </w:pPr>
      <w:bookmarkStart w:id="7" w:name="_Toc160625151"/>
      <w:r w:rsidRPr="00FF4628">
        <w:rPr>
          <w:sz w:val="22"/>
          <w:szCs w:val="22"/>
        </w:rPr>
        <w:t>POLICY</w:t>
      </w:r>
      <w:r w:rsidRPr="00FF4628">
        <w:rPr>
          <w:spacing w:val="-21"/>
          <w:sz w:val="22"/>
          <w:szCs w:val="22"/>
        </w:rPr>
        <w:t xml:space="preserve"> </w:t>
      </w:r>
      <w:r w:rsidRPr="00FF4628">
        <w:rPr>
          <w:sz w:val="22"/>
          <w:szCs w:val="22"/>
        </w:rPr>
        <w:t>SCOPE</w:t>
      </w:r>
      <w:bookmarkEnd w:id="7"/>
    </w:p>
    <w:p w14:paraId="7498339E" w14:textId="77777777" w:rsidR="008E445A" w:rsidRPr="00FF4628" w:rsidRDefault="008E445A">
      <w:pPr>
        <w:pStyle w:val="BodyText"/>
        <w:rPr>
          <w:b/>
          <w:sz w:val="22"/>
          <w:szCs w:val="22"/>
        </w:rPr>
      </w:pPr>
    </w:p>
    <w:p w14:paraId="0E012DB6" w14:textId="77777777" w:rsidR="008E445A" w:rsidRPr="00FF4628" w:rsidRDefault="008E445A">
      <w:pPr>
        <w:pStyle w:val="BodyText"/>
        <w:spacing w:before="11"/>
        <w:rPr>
          <w:b/>
          <w:sz w:val="22"/>
          <w:szCs w:val="22"/>
        </w:rPr>
      </w:pPr>
    </w:p>
    <w:p w14:paraId="5E435597" w14:textId="374968CE" w:rsidR="008E445A" w:rsidRPr="00FF4628" w:rsidRDefault="008C23E0" w:rsidP="0019606C">
      <w:pPr>
        <w:pStyle w:val="ListParagraph"/>
        <w:numPr>
          <w:ilvl w:val="0"/>
          <w:numId w:val="23"/>
        </w:numPr>
        <w:tabs>
          <w:tab w:val="left" w:pos="879"/>
          <w:tab w:val="left" w:pos="880"/>
        </w:tabs>
        <w:ind w:right="156"/>
      </w:pPr>
      <w:r w:rsidRPr="00FF4628">
        <w:t xml:space="preserve">This policy covers all forms of information held by </w:t>
      </w:r>
      <w:r w:rsidR="0057684B">
        <w:t>the organisation</w:t>
      </w:r>
      <w:r w:rsidRPr="00FF4628">
        <w:t>, including (but not limited</w:t>
      </w:r>
      <w:r w:rsidRPr="00FF4628">
        <w:rPr>
          <w:spacing w:val="-5"/>
        </w:rPr>
        <w:t xml:space="preserve"> </w:t>
      </w:r>
      <w:r w:rsidRPr="00FF4628">
        <w:t>to):</w:t>
      </w:r>
    </w:p>
    <w:p w14:paraId="58375DB7" w14:textId="77777777" w:rsidR="008E445A" w:rsidRPr="00FF4628" w:rsidRDefault="008E445A">
      <w:pPr>
        <w:pStyle w:val="BodyText"/>
        <w:spacing w:before="4"/>
        <w:rPr>
          <w:sz w:val="22"/>
          <w:szCs w:val="22"/>
        </w:rPr>
      </w:pPr>
    </w:p>
    <w:p w14:paraId="5F1329D8" w14:textId="77777777" w:rsidR="008E445A" w:rsidRPr="00FF4628" w:rsidRDefault="008C23E0" w:rsidP="0019606C">
      <w:pPr>
        <w:pStyle w:val="ListParagraph"/>
        <w:numPr>
          <w:ilvl w:val="2"/>
          <w:numId w:val="23"/>
        </w:numPr>
        <w:tabs>
          <w:tab w:val="left" w:pos="1752"/>
        </w:tabs>
        <w:spacing w:before="1"/>
      </w:pPr>
      <w:r w:rsidRPr="00FF4628">
        <w:t>Information about members of the</w:t>
      </w:r>
      <w:r w:rsidRPr="00FF4628">
        <w:rPr>
          <w:spacing w:val="-21"/>
        </w:rPr>
        <w:t xml:space="preserve"> </w:t>
      </w:r>
      <w:r w:rsidRPr="00FF4628">
        <w:t>public</w:t>
      </w:r>
    </w:p>
    <w:p w14:paraId="7D3920AD" w14:textId="28700DC8" w:rsidR="008E445A" w:rsidRPr="00FF4628" w:rsidRDefault="00B95618" w:rsidP="0019606C">
      <w:pPr>
        <w:pStyle w:val="ListParagraph"/>
        <w:numPr>
          <w:ilvl w:val="2"/>
          <w:numId w:val="23"/>
        </w:numPr>
        <w:tabs>
          <w:tab w:val="left" w:pos="1752"/>
        </w:tabs>
      </w:pPr>
      <w:r w:rsidRPr="00FF4628">
        <w:t>Non-</w:t>
      </w:r>
      <w:r w:rsidR="0057684B">
        <w:t>p</w:t>
      </w:r>
      <w:r w:rsidRPr="00FF4628">
        <w:t>ractice</w:t>
      </w:r>
      <w:r w:rsidR="008C23E0" w:rsidRPr="00FF4628">
        <w:t xml:space="preserve"> employees on </w:t>
      </w:r>
      <w:r w:rsidRPr="00FF4628">
        <w:t>Practice</w:t>
      </w:r>
      <w:r w:rsidR="008C23E0" w:rsidRPr="00FF4628">
        <w:rPr>
          <w:spacing w:val="-16"/>
        </w:rPr>
        <w:t xml:space="preserve"> </w:t>
      </w:r>
      <w:r w:rsidR="008C23E0" w:rsidRPr="00FF4628">
        <w:t>premises</w:t>
      </w:r>
    </w:p>
    <w:p w14:paraId="13A78B8E" w14:textId="77777777" w:rsidR="007A1E14" w:rsidRPr="00FF4628" w:rsidRDefault="008C23E0" w:rsidP="0019606C">
      <w:pPr>
        <w:pStyle w:val="ListParagraph"/>
        <w:numPr>
          <w:ilvl w:val="2"/>
          <w:numId w:val="23"/>
        </w:numPr>
        <w:tabs>
          <w:tab w:val="left" w:pos="1752"/>
        </w:tabs>
        <w:spacing w:before="75"/>
      </w:pPr>
      <w:r w:rsidRPr="00FF4628">
        <w:t>Staff and Personnel</w:t>
      </w:r>
      <w:r w:rsidRPr="00FF4628">
        <w:rPr>
          <w:spacing w:val="-16"/>
        </w:rPr>
        <w:t xml:space="preserve"> </w:t>
      </w:r>
      <w:r w:rsidRPr="00FF4628">
        <w:t>information</w:t>
      </w:r>
    </w:p>
    <w:p w14:paraId="1DA1800F" w14:textId="77777777" w:rsidR="008E445A" w:rsidRPr="00FF4628" w:rsidRDefault="008C23E0" w:rsidP="0019606C">
      <w:pPr>
        <w:pStyle w:val="ListParagraph"/>
        <w:numPr>
          <w:ilvl w:val="2"/>
          <w:numId w:val="23"/>
        </w:numPr>
        <w:tabs>
          <w:tab w:val="left" w:pos="1752"/>
        </w:tabs>
        <w:spacing w:before="75"/>
      </w:pPr>
      <w:r w:rsidRPr="00FF4628">
        <w:t>Organisational, business and operational</w:t>
      </w:r>
      <w:r w:rsidRPr="00FF4628">
        <w:rPr>
          <w:spacing w:val="-29"/>
        </w:rPr>
        <w:t xml:space="preserve"> </w:t>
      </w:r>
      <w:r w:rsidRPr="00FF4628">
        <w:t>information</w:t>
      </w:r>
    </w:p>
    <w:p w14:paraId="57BA7F23" w14:textId="77777777" w:rsidR="008E445A" w:rsidRPr="00FF4628" w:rsidRDefault="008E445A">
      <w:pPr>
        <w:pStyle w:val="BodyText"/>
        <w:spacing w:before="4"/>
        <w:rPr>
          <w:sz w:val="22"/>
          <w:szCs w:val="22"/>
        </w:rPr>
      </w:pPr>
    </w:p>
    <w:p w14:paraId="28AC4AB1" w14:textId="6C2EB4E1" w:rsidR="008E445A" w:rsidRPr="00FF4628" w:rsidRDefault="008C23E0" w:rsidP="000A1121">
      <w:pPr>
        <w:pStyle w:val="BodyText"/>
        <w:ind w:left="720"/>
        <w:rPr>
          <w:sz w:val="22"/>
          <w:szCs w:val="22"/>
        </w:rPr>
      </w:pPr>
      <w:r w:rsidRPr="00FF4628">
        <w:rPr>
          <w:sz w:val="22"/>
          <w:szCs w:val="22"/>
        </w:rPr>
        <w:t xml:space="preserve">This policy applies to all employees and third parties responsible for </w:t>
      </w:r>
      <w:r w:rsidR="0057684B">
        <w:rPr>
          <w:sz w:val="22"/>
          <w:szCs w:val="22"/>
        </w:rPr>
        <w:t>delivering</w:t>
      </w:r>
      <w:r w:rsidRPr="00FF4628">
        <w:rPr>
          <w:sz w:val="22"/>
          <w:szCs w:val="22"/>
        </w:rPr>
        <w:t xml:space="preserve"> contracted NHS services on behalf of the organisation.</w:t>
      </w:r>
    </w:p>
    <w:p w14:paraId="4A93BE52" w14:textId="77777777" w:rsidR="003A1003" w:rsidRPr="00FF4628" w:rsidRDefault="003A1003">
      <w:pPr>
        <w:pStyle w:val="BodyText"/>
        <w:ind w:left="880"/>
        <w:rPr>
          <w:sz w:val="22"/>
          <w:szCs w:val="22"/>
        </w:rPr>
      </w:pPr>
    </w:p>
    <w:p w14:paraId="74BA2E22" w14:textId="77777777" w:rsidR="008E445A" w:rsidRPr="00FF4628" w:rsidRDefault="008E445A">
      <w:pPr>
        <w:pStyle w:val="BodyText"/>
        <w:rPr>
          <w:sz w:val="22"/>
          <w:szCs w:val="22"/>
        </w:rPr>
      </w:pPr>
    </w:p>
    <w:p w14:paraId="2588B348" w14:textId="6D34BE45" w:rsidR="008E445A" w:rsidRPr="00FF4628" w:rsidRDefault="008C23E0" w:rsidP="0019606C">
      <w:pPr>
        <w:pStyle w:val="Heading1"/>
        <w:rPr>
          <w:sz w:val="22"/>
          <w:szCs w:val="22"/>
        </w:rPr>
      </w:pPr>
      <w:bookmarkStart w:id="8" w:name="_Toc160625152"/>
      <w:r w:rsidRPr="00FF4628">
        <w:rPr>
          <w:sz w:val="22"/>
          <w:szCs w:val="22"/>
        </w:rPr>
        <w:t>DEFINITIONS</w:t>
      </w:r>
      <w:bookmarkEnd w:id="8"/>
    </w:p>
    <w:p w14:paraId="08529E69" w14:textId="77777777" w:rsidR="008E445A" w:rsidRPr="00FF4628" w:rsidRDefault="008E445A">
      <w:pPr>
        <w:pStyle w:val="BodyText"/>
        <w:rPr>
          <w:b/>
          <w:sz w:val="22"/>
          <w:szCs w:val="22"/>
        </w:rPr>
      </w:pPr>
    </w:p>
    <w:p w14:paraId="6493E009" w14:textId="77777777" w:rsidR="008E445A" w:rsidRPr="00FF4628" w:rsidRDefault="008E445A">
      <w:pPr>
        <w:pStyle w:val="BodyText"/>
        <w:spacing w:before="11"/>
        <w:rPr>
          <w:b/>
          <w:sz w:val="22"/>
          <w:szCs w:val="22"/>
        </w:rPr>
      </w:pPr>
    </w:p>
    <w:p w14:paraId="18069476" w14:textId="77777777" w:rsidR="008E445A" w:rsidRPr="00FF4628" w:rsidRDefault="008C23E0" w:rsidP="000A1121">
      <w:pPr>
        <w:pStyle w:val="ListParagraph"/>
        <w:tabs>
          <w:tab w:val="left" w:pos="880"/>
        </w:tabs>
        <w:ind w:left="720" w:right="154" w:firstLine="0"/>
      </w:pPr>
      <w:bookmarkStart w:id="9" w:name="_Toc160625153"/>
      <w:r w:rsidRPr="00FF4628">
        <w:rPr>
          <w:rStyle w:val="Heading2Char"/>
          <w:rFonts w:ascii="Arial" w:hAnsi="Arial" w:cs="Arial"/>
          <w:sz w:val="22"/>
          <w:szCs w:val="22"/>
        </w:rPr>
        <w:t>Information Governance (IG);</w:t>
      </w:r>
      <w:bookmarkEnd w:id="9"/>
      <w:r w:rsidRPr="00FF4628">
        <w:rPr>
          <w:rStyle w:val="Heading2Char"/>
          <w:rFonts w:ascii="Arial" w:hAnsi="Arial" w:cs="Arial"/>
          <w:sz w:val="22"/>
          <w:szCs w:val="22"/>
        </w:rPr>
        <w:t xml:space="preserve"> </w:t>
      </w:r>
      <w:r w:rsidRPr="00FF4628">
        <w:t xml:space="preserve">IG is the </w:t>
      </w:r>
      <w:proofErr w:type="spellStart"/>
      <w:r w:rsidRPr="00FF4628">
        <w:t>organisational</w:t>
      </w:r>
      <w:proofErr w:type="spellEnd"/>
      <w:r w:rsidRPr="00FF4628">
        <w:t xml:space="preserve"> practice of managing information from its creation to final disposal in compliance with all relevant information rights legislation. IG is focused on ensuring that standards and services are introduced to ensure that </w:t>
      </w:r>
      <w:r w:rsidR="00B95618" w:rsidRPr="00FF4628">
        <w:t>Practice</w:t>
      </w:r>
      <w:r w:rsidRPr="00FF4628">
        <w:t xml:space="preserve"> information is managed securely, compliant with legislation and available for access by both staff and external parties, including the public and</w:t>
      </w:r>
      <w:r w:rsidRPr="00FF4628">
        <w:rPr>
          <w:spacing w:val="-19"/>
        </w:rPr>
        <w:t xml:space="preserve"> </w:t>
      </w:r>
      <w:r w:rsidRPr="00FF4628">
        <w:t>regulators.</w:t>
      </w:r>
    </w:p>
    <w:p w14:paraId="4F7A2884" w14:textId="77777777" w:rsidR="008E445A" w:rsidRPr="00FF4628" w:rsidRDefault="008E445A">
      <w:pPr>
        <w:pStyle w:val="BodyText"/>
        <w:spacing w:before="11"/>
        <w:rPr>
          <w:sz w:val="22"/>
          <w:szCs w:val="22"/>
        </w:rPr>
      </w:pPr>
    </w:p>
    <w:p w14:paraId="1C712BE5" w14:textId="7B3A27CB" w:rsidR="008E445A" w:rsidRPr="00FF4628" w:rsidRDefault="007A1E14" w:rsidP="000A1121">
      <w:pPr>
        <w:pStyle w:val="ListParagraph"/>
        <w:tabs>
          <w:tab w:val="left" w:pos="880"/>
        </w:tabs>
        <w:ind w:left="720" w:right="156" w:firstLine="0"/>
      </w:pPr>
      <w:bookmarkStart w:id="10" w:name="_Toc160625154"/>
      <w:r w:rsidRPr="00FF4628">
        <w:rPr>
          <w:rStyle w:val="Heading2Char"/>
          <w:rFonts w:ascii="Arial" w:hAnsi="Arial" w:cs="Arial"/>
          <w:sz w:val="22"/>
          <w:szCs w:val="22"/>
        </w:rPr>
        <w:t>Data Security and Protections Toolkit</w:t>
      </w:r>
      <w:r w:rsidR="008C23E0" w:rsidRPr="00FF4628">
        <w:rPr>
          <w:rStyle w:val="Heading2Char"/>
          <w:rFonts w:ascii="Arial" w:hAnsi="Arial" w:cs="Arial"/>
          <w:sz w:val="22"/>
          <w:szCs w:val="22"/>
        </w:rPr>
        <w:t>;</w:t>
      </w:r>
      <w:bookmarkEnd w:id="10"/>
      <w:r w:rsidR="008C23E0" w:rsidRPr="00FF4628">
        <w:rPr>
          <w:b/>
        </w:rPr>
        <w:t xml:space="preserve"> </w:t>
      </w:r>
      <w:r w:rsidR="008C23E0" w:rsidRPr="00FF4628">
        <w:t xml:space="preserve">The </w:t>
      </w:r>
      <w:r w:rsidRPr="00FF4628">
        <w:t>assessment toolkits are</w:t>
      </w:r>
      <w:r w:rsidR="008C23E0" w:rsidRPr="00FF4628">
        <w:t xml:space="preserve"> supported by both </w:t>
      </w:r>
      <w:r w:rsidRPr="00FF4628">
        <w:t>NHS Digital</w:t>
      </w:r>
      <w:r w:rsidR="008C23E0" w:rsidRPr="00FF4628">
        <w:t xml:space="preserve"> and NHS England and </w:t>
      </w:r>
      <w:r w:rsidRPr="00FF4628">
        <w:t>are</w:t>
      </w:r>
      <w:r w:rsidR="008C23E0" w:rsidRPr="00FF4628">
        <w:t xml:space="preserve"> self-assessment tool for </w:t>
      </w:r>
      <w:r w:rsidR="00B95618" w:rsidRPr="00FF4628">
        <w:t>Practice</w:t>
      </w:r>
      <w:r w:rsidR="008C23E0" w:rsidRPr="00FF4628">
        <w:t xml:space="preserve">s which incorporates a knowledge base and guidance all aspects of IG. The </w:t>
      </w:r>
      <w:r w:rsidRPr="00FF4628">
        <w:t>DS&amp;P</w:t>
      </w:r>
      <w:r w:rsidR="008C23E0" w:rsidRPr="00FF4628">
        <w:t xml:space="preserve"> is updated annually to reflect new </w:t>
      </w:r>
      <w:r w:rsidR="0057684B">
        <w:t>guidelines</w:t>
      </w:r>
      <w:r w:rsidR="008C23E0" w:rsidRPr="00FF4628">
        <w:t xml:space="preserve">, </w:t>
      </w:r>
      <w:r w:rsidR="00821505" w:rsidRPr="00FF4628">
        <w:t>legislation,</w:t>
      </w:r>
      <w:r w:rsidR="008C23E0" w:rsidRPr="00FF4628">
        <w:t xml:space="preserve"> and NHS Codes of</w:t>
      </w:r>
      <w:r w:rsidR="008C23E0" w:rsidRPr="00FF4628">
        <w:rPr>
          <w:spacing w:val="-17"/>
        </w:rPr>
        <w:t xml:space="preserve"> </w:t>
      </w:r>
      <w:r w:rsidR="008C23E0" w:rsidRPr="00FF4628">
        <w:t>Practice.</w:t>
      </w:r>
    </w:p>
    <w:p w14:paraId="3CAD9ECC" w14:textId="5749804D" w:rsidR="007A1E14" w:rsidRPr="00FF4628" w:rsidRDefault="007A1E14" w:rsidP="007A1E14">
      <w:pPr>
        <w:pStyle w:val="ListParagraph"/>
      </w:pPr>
    </w:p>
    <w:p w14:paraId="5FB9BD59" w14:textId="77777777" w:rsidR="009704CE" w:rsidRPr="00FF4628" w:rsidRDefault="009704CE">
      <w:pPr>
        <w:pStyle w:val="BodyText"/>
        <w:spacing w:before="11"/>
        <w:rPr>
          <w:sz w:val="22"/>
          <w:szCs w:val="22"/>
        </w:rPr>
      </w:pPr>
    </w:p>
    <w:p w14:paraId="40FFA8C3" w14:textId="069A05AF" w:rsidR="008E445A" w:rsidRPr="00FF4628" w:rsidRDefault="008C23E0" w:rsidP="000A1121">
      <w:pPr>
        <w:tabs>
          <w:tab w:val="left" w:pos="880"/>
        </w:tabs>
        <w:ind w:left="720" w:right="155"/>
      </w:pPr>
      <w:bookmarkStart w:id="11" w:name="_Toc160625155"/>
      <w:r w:rsidRPr="00FF4628">
        <w:rPr>
          <w:rStyle w:val="Heading2Char"/>
          <w:rFonts w:ascii="Arial" w:hAnsi="Arial" w:cs="Arial"/>
          <w:sz w:val="22"/>
          <w:szCs w:val="22"/>
        </w:rPr>
        <w:t>Senior Information Risk Owner (SIRO)</w:t>
      </w:r>
      <w:bookmarkEnd w:id="11"/>
      <w:r w:rsidRPr="00FF4628">
        <w:t>;</w:t>
      </w:r>
      <w:r w:rsidRPr="00FF4628">
        <w:rPr>
          <w:b/>
        </w:rPr>
        <w:t xml:space="preserve"> </w:t>
      </w:r>
      <w:r w:rsidRPr="00FF4628">
        <w:t xml:space="preserve">The SIRO takes ownership of </w:t>
      </w:r>
      <w:r w:rsidR="0057684B">
        <w:t>the organisation</w:t>
      </w:r>
      <w:r w:rsidRPr="00FF4628">
        <w:t xml:space="preserve">’s information risk policy and acts as an advocate for information risk on </w:t>
      </w:r>
      <w:r w:rsidR="00B95618" w:rsidRPr="00FF4628">
        <w:t xml:space="preserve">behalf of </w:t>
      </w:r>
      <w:r w:rsidR="0057684B">
        <w:t>the organisation</w:t>
      </w:r>
      <w:r w:rsidRPr="00FF4628">
        <w:t xml:space="preserve"> who is also the Senior Information Risk Officer. The SIRO for </w:t>
      </w:r>
      <w:r w:rsidR="0057684B">
        <w:t>the organisation</w:t>
      </w:r>
      <w:r w:rsidRPr="00FF4628">
        <w:t xml:space="preserve"> is the </w:t>
      </w:r>
      <w:r w:rsidR="00B95618" w:rsidRPr="00FF4628">
        <w:t>[Name of SIRO]</w:t>
      </w:r>
      <w:r w:rsidRPr="00FF4628">
        <w:t>.</w:t>
      </w:r>
    </w:p>
    <w:p w14:paraId="2AFA0B52" w14:textId="77777777" w:rsidR="008E445A" w:rsidRPr="00FF4628" w:rsidRDefault="008E445A">
      <w:pPr>
        <w:pStyle w:val="BodyText"/>
        <w:spacing w:before="11"/>
        <w:rPr>
          <w:sz w:val="22"/>
          <w:szCs w:val="22"/>
        </w:rPr>
      </w:pPr>
    </w:p>
    <w:p w14:paraId="55911165" w14:textId="44080354" w:rsidR="008E445A" w:rsidRPr="00FF4628" w:rsidRDefault="008C23E0" w:rsidP="000A1121">
      <w:pPr>
        <w:pStyle w:val="ListParagraph"/>
        <w:tabs>
          <w:tab w:val="left" w:pos="879"/>
          <w:tab w:val="left" w:pos="880"/>
        </w:tabs>
        <w:ind w:left="720" w:right="189" w:firstLine="0"/>
      </w:pPr>
      <w:bookmarkStart w:id="12" w:name="_Toc160625156"/>
      <w:r w:rsidRPr="00FF4628">
        <w:rPr>
          <w:rStyle w:val="Heading2Char"/>
          <w:rFonts w:ascii="Arial" w:hAnsi="Arial" w:cs="Arial"/>
          <w:sz w:val="22"/>
          <w:szCs w:val="22"/>
        </w:rPr>
        <w:t>Caldicott Guardian</w:t>
      </w:r>
      <w:bookmarkEnd w:id="12"/>
      <w:r w:rsidRPr="00FF4628">
        <w:rPr>
          <w:b/>
        </w:rPr>
        <w:t xml:space="preserve">; </w:t>
      </w:r>
      <w:r w:rsidR="0057684B">
        <w:t>The organisation</w:t>
      </w:r>
      <w:r w:rsidRPr="00FF4628">
        <w:t xml:space="preserve">’s Caldicott Guardian </w:t>
      </w:r>
      <w:r w:rsidR="0057684B">
        <w:t>is responsible</w:t>
      </w:r>
      <w:r w:rsidRPr="00FF4628">
        <w:t xml:space="preserve"> for reflecting patients’ interests regarding the use of patient identifiable information. They are responsible for ensuring patient</w:t>
      </w:r>
      <w:r w:rsidR="0057684B">
        <w:t>-</w:t>
      </w:r>
      <w:r w:rsidRPr="00FF4628">
        <w:t xml:space="preserve">identifiable information is shared </w:t>
      </w:r>
      <w:r w:rsidR="0057684B">
        <w:t xml:space="preserve">appropriately and </w:t>
      </w:r>
      <w:r w:rsidR="0057684B">
        <w:lastRenderedPageBreak/>
        <w:t>securely</w:t>
      </w:r>
      <w:r w:rsidRPr="00FF4628">
        <w:t xml:space="preserve">. </w:t>
      </w:r>
      <w:r w:rsidR="004A52AA" w:rsidRPr="00FF4628">
        <w:t>T</w:t>
      </w:r>
      <w:r w:rsidRPr="00FF4628">
        <w:t xml:space="preserve">he Caldicott Guardian is the </w:t>
      </w:r>
      <w:r w:rsidR="004A52AA" w:rsidRPr="00FF4628">
        <w:t>[name of CG]</w:t>
      </w:r>
      <w:r w:rsidRPr="00FF4628">
        <w:t>.</w:t>
      </w:r>
    </w:p>
    <w:p w14:paraId="395529E8" w14:textId="77777777" w:rsidR="008E445A" w:rsidRPr="00FF4628" w:rsidRDefault="008E445A">
      <w:pPr>
        <w:pStyle w:val="BodyText"/>
        <w:spacing w:before="11"/>
        <w:rPr>
          <w:sz w:val="22"/>
          <w:szCs w:val="22"/>
        </w:rPr>
      </w:pPr>
    </w:p>
    <w:p w14:paraId="1335776F" w14:textId="442BF70B" w:rsidR="008E445A" w:rsidRPr="009867D5" w:rsidRDefault="008C23E0" w:rsidP="00821505">
      <w:pPr>
        <w:pStyle w:val="BodyText"/>
        <w:ind w:left="709"/>
        <w:rPr>
          <w:sz w:val="22"/>
          <w:szCs w:val="22"/>
        </w:rPr>
      </w:pPr>
      <w:bookmarkStart w:id="13" w:name="_Toc160625157"/>
      <w:r w:rsidRPr="00821505">
        <w:rPr>
          <w:rStyle w:val="Heading2Char"/>
          <w:rFonts w:ascii="Arial" w:hAnsi="Arial" w:cs="Arial"/>
          <w:sz w:val="22"/>
          <w:szCs w:val="22"/>
        </w:rPr>
        <w:t>Data Controller</w:t>
      </w:r>
      <w:r w:rsidR="00821505" w:rsidRPr="00821505">
        <w:rPr>
          <w:rStyle w:val="Heading2Char"/>
          <w:rFonts w:ascii="Arial" w:hAnsi="Arial" w:cs="Arial"/>
          <w:sz w:val="22"/>
          <w:szCs w:val="22"/>
        </w:rPr>
        <w:t>:</w:t>
      </w:r>
      <w:bookmarkEnd w:id="13"/>
      <w:r w:rsidR="00821505" w:rsidRPr="00821505">
        <w:rPr>
          <w:rStyle w:val="Heading2Char"/>
          <w:rFonts w:ascii="Arial" w:hAnsi="Arial" w:cs="Arial"/>
          <w:sz w:val="22"/>
          <w:szCs w:val="22"/>
        </w:rPr>
        <w:t xml:space="preserve"> </w:t>
      </w:r>
      <w:r w:rsidR="00821505" w:rsidRPr="009867D5">
        <w:rPr>
          <w:sz w:val="22"/>
          <w:szCs w:val="22"/>
        </w:rPr>
        <w:t>means the natural or legal person, public authority (Organisation), agency, or other body that, alone or jointly with others, determines the purposes and means of the processing of personal data. Where the purposes and means of such processing are determined by law, the controller or the specific criteria for its nomination may be provided for by law,</w:t>
      </w:r>
      <w:r w:rsidR="004A52AA" w:rsidRPr="009867D5">
        <w:rPr>
          <w:sz w:val="22"/>
          <w:szCs w:val="22"/>
        </w:rPr>
        <w:t xml:space="preserve"> </w:t>
      </w:r>
      <w:r w:rsidR="00C520F3" w:rsidRPr="009867D5">
        <w:rPr>
          <w:sz w:val="22"/>
          <w:szCs w:val="22"/>
        </w:rPr>
        <w:t xml:space="preserve">as defined in the UKGDPR </w:t>
      </w:r>
      <w:r w:rsidR="004A52AA" w:rsidRPr="009867D5">
        <w:rPr>
          <w:sz w:val="22"/>
          <w:szCs w:val="22"/>
        </w:rPr>
        <w:t>Article</w:t>
      </w:r>
      <w:r w:rsidR="00F2657C" w:rsidRPr="009867D5">
        <w:rPr>
          <w:sz w:val="22"/>
          <w:szCs w:val="22"/>
        </w:rPr>
        <w:t xml:space="preserve"> 4(7) </w:t>
      </w:r>
      <w:r w:rsidR="0057684B" w:rsidRPr="009867D5">
        <w:rPr>
          <w:sz w:val="22"/>
          <w:szCs w:val="22"/>
        </w:rPr>
        <w:t>UKGDPR</w:t>
      </w:r>
      <w:r w:rsidR="00F2657C" w:rsidRPr="009867D5">
        <w:rPr>
          <w:sz w:val="22"/>
          <w:szCs w:val="22"/>
        </w:rPr>
        <w:t>.</w:t>
      </w:r>
    </w:p>
    <w:p w14:paraId="424A3889" w14:textId="77777777" w:rsidR="00D25E27" w:rsidRPr="00821505" w:rsidRDefault="00D25E27" w:rsidP="00821505">
      <w:pPr>
        <w:pStyle w:val="BodyText"/>
        <w:ind w:left="709"/>
        <w:rPr>
          <w:sz w:val="22"/>
          <w:szCs w:val="22"/>
        </w:rPr>
      </w:pPr>
    </w:p>
    <w:p w14:paraId="1C31852C" w14:textId="70530119" w:rsidR="00C520F3" w:rsidRPr="00C520F3" w:rsidRDefault="00D25E27" w:rsidP="00C520F3">
      <w:pPr>
        <w:pStyle w:val="ListParagraph"/>
        <w:tabs>
          <w:tab w:val="left" w:pos="880"/>
        </w:tabs>
        <w:ind w:left="720" w:right="154" w:firstLine="0"/>
        <w:rPr>
          <w:bCs/>
        </w:rPr>
      </w:pPr>
      <w:bookmarkStart w:id="14" w:name="_Toc160625158"/>
      <w:r w:rsidRPr="00D25E27">
        <w:rPr>
          <w:rStyle w:val="Heading2Char"/>
          <w:rFonts w:ascii="Arial" w:hAnsi="Arial" w:cs="Arial"/>
          <w:sz w:val="22"/>
          <w:szCs w:val="22"/>
        </w:rPr>
        <w:t>Data Processor:</w:t>
      </w:r>
      <w:bookmarkEnd w:id="14"/>
      <w:r w:rsidRPr="00D25E27">
        <w:t xml:space="preserve"> means</w:t>
      </w:r>
      <w:r w:rsidRPr="00CA58CC">
        <w:t xml:space="preserve"> a natural or legal person, public authority, </w:t>
      </w:r>
      <w:proofErr w:type="gramStart"/>
      <w:r w:rsidRPr="00CA58CC">
        <w:t>agency</w:t>
      </w:r>
      <w:proofErr w:type="gramEnd"/>
      <w:r w:rsidRPr="00CA58CC">
        <w:t xml:space="preserve"> or other body which Processes personal data on behalf of a </w:t>
      </w:r>
      <w:r>
        <w:t>C</w:t>
      </w:r>
      <w:r w:rsidRPr="00CA58CC">
        <w:t>ontroller</w:t>
      </w:r>
      <w:r>
        <w:t xml:space="preserve"> under contract. </w:t>
      </w:r>
      <w:r w:rsidR="00C520F3" w:rsidRPr="00C520F3">
        <w:rPr>
          <w:bCs/>
        </w:rPr>
        <w:t>as defined in the UKGDPR Article 4(</w:t>
      </w:r>
      <w:r w:rsidR="00C520F3">
        <w:rPr>
          <w:bCs/>
        </w:rPr>
        <w:t>8</w:t>
      </w:r>
      <w:r w:rsidR="00C520F3" w:rsidRPr="00C520F3">
        <w:rPr>
          <w:bCs/>
        </w:rPr>
        <w:t>) UKGDPR.</w:t>
      </w:r>
    </w:p>
    <w:p w14:paraId="6F708002" w14:textId="32CEB989" w:rsidR="00D25E27" w:rsidRPr="00CA58CC" w:rsidRDefault="00D25E27" w:rsidP="00D25E27">
      <w:pPr>
        <w:ind w:left="720"/>
      </w:pPr>
    </w:p>
    <w:p w14:paraId="02A3A74A" w14:textId="77777777" w:rsidR="009704CE" w:rsidRPr="00FF4628" w:rsidRDefault="009704CE" w:rsidP="00D25E27">
      <w:pPr>
        <w:pStyle w:val="Heading1"/>
        <w:ind w:left="0"/>
        <w:rPr>
          <w:sz w:val="22"/>
          <w:szCs w:val="22"/>
        </w:rPr>
      </w:pPr>
      <w:bookmarkStart w:id="15" w:name="5_Principles_of_DPC_Policy"/>
      <w:bookmarkEnd w:id="15"/>
    </w:p>
    <w:p w14:paraId="77DD6398" w14:textId="77777777" w:rsidR="009704CE" w:rsidRPr="00FF4628" w:rsidRDefault="009704CE" w:rsidP="003A1003">
      <w:pPr>
        <w:pStyle w:val="Heading1"/>
        <w:rPr>
          <w:sz w:val="22"/>
          <w:szCs w:val="22"/>
        </w:rPr>
      </w:pPr>
    </w:p>
    <w:p w14:paraId="08B52394" w14:textId="78F1EE14" w:rsidR="008E445A" w:rsidRPr="00FF4628" w:rsidRDefault="008C23E0" w:rsidP="0019606C">
      <w:pPr>
        <w:pStyle w:val="Heading1"/>
        <w:rPr>
          <w:sz w:val="22"/>
          <w:szCs w:val="22"/>
        </w:rPr>
      </w:pPr>
      <w:bookmarkStart w:id="16" w:name="_Toc160625159"/>
      <w:r w:rsidRPr="00FF4628">
        <w:rPr>
          <w:sz w:val="22"/>
          <w:szCs w:val="22"/>
        </w:rPr>
        <w:t xml:space="preserve">Principles of </w:t>
      </w:r>
      <w:r w:rsidR="00286885">
        <w:rPr>
          <w:sz w:val="22"/>
          <w:szCs w:val="22"/>
        </w:rPr>
        <w:t xml:space="preserve">DPA </w:t>
      </w:r>
      <w:r w:rsidRPr="00FF4628">
        <w:rPr>
          <w:sz w:val="22"/>
          <w:szCs w:val="22"/>
        </w:rPr>
        <w:t>Policy</w:t>
      </w:r>
      <w:bookmarkEnd w:id="16"/>
    </w:p>
    <w:p w14:paraId="28229672" w14:textId="77777777" w:rsidR="008E445A" w:rsidRPr="00FF4628" w:rsidRDefault="008E445A">
      <w:pPr>
        <w:pStyle w:val="BodyText"/>
        <w:rPr>
          <w:b/>
          <w:sz w:val="22"/>
          <w:szCs w:val="22"/>
        </w:rPr>
      </w:pPr>
    </w:p>
    <w:p w14:paraId="51F2574C" w14:textId="3A44DD07" w:rsidR="008E445A" w:rsidRPr="00FF4628" w:rsidRDefault="008C23E0" w:rsidP="0019606C">
      <w:pPr>
        <w:pStyle w:val="ListParagraph"/>
        <w:numPr>
          <w:ilvl w:val="0"/>
          <w:numId w:val="23"/>
        </w:numPr>
        <w:tabs>
          <w:tab w:val="left" w:pos="999"/>
          <w:tab w:val="left" w:pos="1000"/>
        </w:tabs>
        <w:spacing w:before="92"/>
        <w:ind w:right="159"/>
      </w:pPr>
      <w:r w:rsidRPr="00FF4628">
        <w:t>To meet the vision for managing D</w:t>
      </w:r>
      <w:r w:rsidR="00D25E27">
        <w:t>S&amp;</w:t>
      </w:r>
      <w:r w:rsidRPr="00FF4628">
        <w:t>P</w:t>
      </w:r>
      <w:r w:rsidR="00D25E27">
        <w:t xml:space="preserve"> </w:t>
      </w:r>
      <w:r w:rsidRPr="00FF4628">
        <w:t>standards</w:t>
      </w:r>
      <w:r w:rsidR="00286885">
        <w:t>,</w:t>
      </w:r>
      <w:r w:rsidRPr="00FF4628">
        <w:t xml:space="preserve"> there are three key interlinked aims to the policy which will ensure the delivery of a</w:t>
      </w:r>
      <w:r w:rsidR="00286885">
        <w:t xml:space="preserve"> practical</w:t>
      </w:r>
      <w:r w:rsidRPr="00FF4628">
        <w:t xml:space="preserve"> policy</w:t>
      </w:r>
      <w:r w:rsidRPr="00FF4628">
        <w:rPr>
          <w:spacing w:val="-40"/>
        </w:rPr>
        <w:t xml:space="preserve"> </w:t>
      </w:r>
      <w:r w:rsidRPr="00FF4628">
        <w:t>framework:</w:t>
      </w:r>
    </w:p>
    <w:p w14:paraId="590BEE2D" w14:textId="77777777" w:rsidR="008E445A" w:rsidRPr="00FF4628" w:rsidRDefault="008E445A">
      <w:pPr>
        <w:pStyle w:val="BodyText"/>
        <w:rPr>
          <w:sz w:val="22"/>
          <w:szCs w:val="22"/>
        </w:rPr>
      </w:pPr>
    </w:p>
    <w:p w14:paraId="39BD1FF2" w14:textId="5D504B7D" w:rsidR="008E445A" w:rsidRPr="00FF4628" w:rsidRDefault="008C23E0" w:rsidP="0019606C">
      <w:pPr>
        <w:pStyle w:val="ListParagraph"/>
        <w:numPr>
          <w:ilvl w:val="0"/>
          <w:numId w:val="24"/>
        </w:numPr>
        <w:tabs>
          <w:tab w:val="left" w:pos="1360"/>
        </w:tabs>
        <w:ind w:left="1134" w:right="155"/>
        <w:jc w:val="both"/>
      </w:pPr>
      <w:r w:rsidRPr="00FF4628">
        <w:rPr>
          <w:b/>
        </w:rPr>
        <w:t xml:space="preserve">Legal </w:t>
      </w:r>
      <w:r w:rsidR="00821505" w:rsidRPr="00FF4628">
        <w:rPr>
          <w:b/>
        </w:rPr>
        <w:t>compliance:</w:t>
      </w:r>
      <w:r w:rsidRPr="00FF4628">
        <w:rPr>
          <w:b/>
        </w:rPr>
        <w:t xml:space="preserve"> </w:t>
      </w:r>
      <w:r w:rsidR="0057684B">
        <w:t>The organisation</w:t>
      </w:r>
      <w:r w:rsidRPr="00FF4628">
        <w:t xml:space="preserve"> aims to meet and exceed all compliance requirements relating to </w:t>
      </w:r>
      <w:r w:rsidR="00286885">
        <w:t>DS&amp;P and DPA</w:t>
      </w:r>
      <w:r w:rsidRPr="00FF4628">
        <w:t xml:space="preserve">. </w:t>
      </w:r>
      <w:r w:rsidR="0057684B">
        <w:t>The organisation</w:t>
      </w:r>
      <w:r w:rsidRPr="00FF4628">
        <w:t xml:space="preserve"> will undertake or commission annual assessments and audits of its compliance with legal requirements through the </w:t>
      </w:r>
      <w:r w:rsidR="00821505">
        <w:t>a</w:t>
      </w:r>
      <w:r w:rsidR="00F2657C" w:rsidRPr="00FF4628">
        <w:t xml:space="preserve">ppropriate </w:t>
      </w:r>
      <w:r w:rsidR="00821505">
        <w:t>DS&amp;P</w:t>
      </w:r>
      <w:r w:rsidRPr="00FF4628">
        <w:t xml:space="preserve"> Toolkit and demonstrat</w:t>
      </w:r>
      <w:r w:rsidR="00821505">
        <w:t>e compliance with all relevant healthcare standards. The policy will also demonstrate that the organisation has adopted</w:t>
      </w:r>
      <w:r w:rsidR="00F2657C" w:rsidRPr="00FF4628">
        <w:t xml:space="preserve"> </w:t>
      </w:r>
      <w:r w:rsidR="00821505">
        <w:t>a</w:t>
      </w:r>
      <w:r w:rsidR="00F2657C" w:rsidRPr="00FF4628">
        <w:t xml:space="preserve">ccountability for demonstrating compliance with the </w:t>
      </w:r>
      <w:r w:rsidR="0057684B">
        <w:t>UKGDPR</w:t>
      </w:r>
      <w:r w:rsidR="00F2657C" w:rsidRPr="00FF4628">
        <w:t xml:space="preserve"> as required by Article 5(2)</w:t>
      </w:r>
      <w:r w:rsidRPr="00FF4628">
        <w:t>.</w:t>
      </w:r>
    </w:p>
    <w:p w14:paraId="277F5A76" w14:textId="0DE0D37E" w:rsidR="008E445A" w:rsidRPr="00FF4628" w:rsidRDefault="008C23E0" w:rsidP="0019606C">
      <w:pPr>
        <w:pStyle w:val="ListParagraph"/>
        <w:numPr>
          <w:ilvl w:val="0"/>
          <w:numId w:val="24"/>
        </w:numPr>
        <w:tabs>
          <w:tab w:val="left" w:pos="1360"/>
        </w:tabs>
        <w:spacing w:before="120"/>
        <w:ind w:left="1134" w:right="154"/>
        <w:jc w:val="both"/>
      </w:pPr>
      <w:r w:rsidRPr="00FF4628">
        <w:rPr>
          <w:b/>
        </w:rPr>
        <w:t>Information security</w:t>
      </w:r>
      <w:r w:rsidR="00821505">
        <w:rPr>
          <w:b/>
        </w:rPr>
        <w:t>: The organisation will promote effective confidentiality and security practices to its staff through an Information Security Management System (ISMS),</w:t>
      </w:r>
      <w:r w:rsidR="00E04562" w:rsidRPr="00FF4628">
        <w:t xml:space="preserve"> which includes </w:t>
      </w:r>
      <w:r w:rsidRPr="00FF4628">
        <w:t xml:space="preserve">policies, </w:t>
      </w:r>
      <w:proofErr w:type="gramStart"/>
      <w:r w:rsidRPr="00FF4628">
        <w:t>procedures</w:t>
      </w:r>
      <w:proofErr w:type="gramEnd"/>
      <w:r w:rsidRPr="00FF4628">
        <w:t xml:space="preserve"> and training. </w:t>
      </w:r>
      <w:r w:rsidR="0057684B">
        <w:t>The organisation</w:t>
      </w:r>
      <w:r w:rsidRPr="00FF4628">
        <w:t xml:space="preserve"> has established and maintains incident reporting procedures and will monitor and investigate all reported instances of actual or potential breaches of confidentiality and</w:t>
      </w:r>
      <w:r w:rsidRPr="00FF4628">
        <w:rPr>
          <w:spacing w:val="-17"/>
        </w:rPr>
        <w:t xml:space="preserve"> </w:t>
      </w:r>
      <w:r w:rsidRPr="00FF4628">
        <w:t>security.</w:t>
      </w:r>
    </w:p>
    <w:p w14:paraId="5BBE28A6" w14:textId="086E89AA" w:rsidR="008E445A" w:rsidRPr="00FF4628" w:rsidRDefault="00821505" w:rsidP="0019606C">
      <w:pPr>
        <w:pStyle w:val="ListParagraph"/>
        <w:numPr>
          <w:ilvl w:val="0"/>
          <w:numId w:val="24"/>
        </w:numPr>
        <w:tabs>
          <w:tab w:val="left" w:pos="1360"/>
        </w:tabs>
        <w:spacing w:before="120"/>
        <w:ind w:left="1134" w:right="155"/>
        <w:jc w:val="both"/>
      </w:pPr>
      <w:r>
        <w:rPr>
          <w:b/>
        </w:rPr>
        <w:t>Transparency:</w:t>
      </w:r>
      <w:r w:rsidR="008C23E0" w:rsidRPr="00FF4628">
        <w:rPr>
          <w:b/>
        </w:rPr>
        <w:t xml:space="preserve"> </w:t>
      </w:r>
      <w:r w:rsidR="008C23E0" w:rsidRPr="00FF4628">
        <w:t xml:space="preserve">Non-confidential information on </w:t>
      </w:r>
      <w:r>
        <w:t>t</w:t>
      </w:r>
      <w:r w:rsidR="0057684B">
        <w:t>he organisation</w:t>
      </w:r>
      <w:r w:rsidR="008C23E0" w:rsidRPr="00FF4628">
        <w:t xml:space="preserve"> and its services should be available to the public through </w:t>
      </w:r>
      <w:r w:rsidR="00286885">
        <w:t>various</w:t>
      </w:r>
      <w:r w:rsidR="008C23E0" w:rsidRPr="00FF4628">
        <w:t xml:space="preserve"> media. </w:t>
      </w:r>
      <w:r w:rsidR="0057684B">
        <w:t>The organisation</w:t>
      </w:r>
      <w:r w:rsidR="008C23E0" w:rsidRPr="00FF4628">
        <w:t xml:space="preserve"> will undertake or commission annual assessments and audits of its policies and arrangements for openness through the </w:t>
      </w:r>
      <w:r w:rsidR="00E04562" w:rsidRPr="00FF4628">
        <w:t>IG</w:t>
      </w:r>
      <w:r w:rsidR="008C23E0" w:rsidRPr="00FF4628">
        <w:rPr>
          <w:spacing w:val="-37"/>
        </w:rPr>
        <w:t xml:space="preserve"> </w:t>
      </w:r>
      <w:r w:rsidR="008C23E0" w:rsidRPr="00FF4628">
        <w:t>Toolkit.</w:t>
      </w:r>
    </w:p>
    <w:p w14:paraId="292A4298" w14:textId="77777777" w:rsidR="008E445A" w:rsidRPr="00FF4628" w:rsidRDefault="008E445A">
      <w:pPr>
        <w:pStyle w:val="BodyText"/>
        <w:rPr>
          <w:sz w:val="22"/>
          <w:szCs w:val="22"/>
        </w:rPr>
      </w:pPr>
    </w:p>
    <w:p w14:paraId="55499656" w14:textId="6741E280" w:rsidR="008E445A" w:rsidRDefault="0057684B" w:rsidP="0019606C">
      <w:pPr>
        <w:pStyle w:val="ListParagraph"/>
        <w:numPr>
          <w:ilvl w:val="0"/>
          <w:numId w:val="23"/>
        </w:numPr>
        <w:tabs>
          <w:tab w:val="left" w:pos="999"/>
          <w:tab w:val="left" w:pos="1000"/>
        </w:tabs>
        <w:spacing w:before="217"/>
        <w:ind w:right="156"/>
      </w:pPr>
      <w:r>
        <w:t>The organisation</w:t>
      </w:r>
      <w:r w:rsidR="008C23E0" w:rsidRPr="00FF4628">
        <w:t xml:space="preserve"> has developed the Data Protection and Confidentiality Policy to enable the delivery of these three key aims for this</w:t>
      </w:r>
      <w:r w:rsidR="008C23E0" w:rsidRPr="00FF4628">
        <w:rPr>
          <w:spacing w:val="-27"/>
        </w:rPr>
        <w:t xml:space="preserve"> </w:t>
      </w:r>
      <w:r w:rsidR="008C23E0" w:rsidRPr="00FF4628">
        <w:t>policy.</w:t>
      </w:r>
    </w:p>
    <w:p w14:paraId="683A891C" w14:textId="629FB99C" w:rsidR="00286885" w:rsidRDefault="00286885">
      <w:r>
        <w:br w:type="page"/>
      </w:r>
    </w:p>
    <w:p w14:paraId="24A0761B" w14:textId="77777777" w:rsidR="00286885" w:rsidRPr="00FF4628" w:rsidRDefault="00286885" w:rsidP="00286885">
      <w:pPr>
        <w:tabs>
          <w:tab w:val="left" w:pos="999"/>
          <w:tab w:val="left" w:pos="1000"/>
        </w:tabs>
        <w:spacing w:before="217"/>
        <w:ind w:left="360" w:right="156"/>
      </w:pPr>
    </w:p>
    <w:p w14:paraId="0E9A05B4" w14:textId="087D8826" w:rsidR="008E445A" w:rsidRPr="00FF4628" w:rsidRDefault="008C23E0" w:rsidP="0019606C">
      <w:pPr>
        <w:pStyle w:val="Heading1"/>
        <w:rPr>
          <w:b w:val="0"/>
          <w:sz w:val="22"/>
          <w:szCs w:val="22"/>
        </w:rPr>
      </w:pPr>
      <w:bookmarkStart w:id="17" w:name="_Toc160625160"/>
      <w:r w:rsidRPr="00FF4628">
        <w:rPr>
          <w:sz w:val="22"/>
          <w:szCs w:val="22"/>
        </w:rPr>
        <w:t>ROLES AND</w:t>
      </w:r>
      <w:r w:rsidRPr="00FF4628">
        <w:rPr>
          <w:spacing w:val="-24"/>
          <w:sz w:val="22"/>
          <w:szCs w:val="22"/>
        </w:rPr>
        <w:t xml:space="preserve"> </w:t>
      </w:r>
      <w:r w:rsidRPr="00FF4628">
        <w:rPr>
          <w:sz w:val="22"/>
          <w:szCs w:val="22"/>
        </w:rPr>
        <w:t>RESPONSIBILITIES</w:t>
      </w:r>
      <w:bookmarkEnd w:id="17"/>
    </w:p>
    <w:p w14:paraId="45D98715" w14:textId="77777777" w:rsidR="008E445A" w:rsidRPr="00FF4628" w:rsidRDefault="008E445A">
      <w:pPr>
        <w:pStyle w:val="BodyText"/>
        <w:spacing w:before="10"/>
        <w:rPr>
          <w:b/>
          <w:sz w:val="22"/>
          <w:szCs w:val="22"/>
        </w:rPr>
      </w:pPr>
    </w:p>
    <w:p w14:paraId="45200F6A" w14:textId="5557161E" w:rsidR="008E445A" w:rsidRPr="00FF4628" w:rsidRDefault="004A52AA" w:rsidP="000A1121">
      <w:pPr>
        <w:pStyle w:val="Heading2"/>
        <w:ind w:left="720"/>
        <w:rPr>
          <w:rFonts w:ascii="Arial" w:hAnsi="Arial" w:cs="Arial"/>
          <w:sz w:val="22"/>
          <w:szCs w:val="22"/>
        </w:rPr>
      </w:pPr>
      <w:bookmarkStart w:id="18" w:name="Trust_Board"/>
      <w:bookmarkStart w:id="19" w:name="_Toc160625161"/>
      <w:bookmarkEnd w:id="18"/>
      <w:r w:rsidRPr="00FF4628">
        <w:rPr>
          <w:rFonts w:ascii="Arial" w:hAnsi="Arial" w:cs="Arial"/>
          <w:sz w:val="22"/>
          <w:szCs w:val="22"/>
        </w:rPr>
        <w:t>Management Team</w:t>
      </w:r>
      <w:bookmarkEnd w:id="19"/>
    </w:p>
    <w:p w14:paraId="35F64356" w14:textId="77777777" w:rsidR="0019606C" w:rsidRPr="00FF4628" w:rsidRDefault="0019606C" w:rsidP="0019606C"/>
    <w:p w14:paraId="79FC26BA" w14:textId="2209F90D" w:rsidR="008E445A" w:rsidRPr="00FF4628" w:rsidRDefault="0057684B" w:rsidP="0019606C">
      <w:pPr>
        <w:pStyle w:val="ListParagraph"/>
        <w:numPr>
          <w:ilvl w:val="0"/>
          <w:numId w:val="23"/>
        </w:numPr>
        <w:tabs>
          <w:tab w:val="left" w:pos="999"/>
          <w:tab w:val="left" w:pos="1000"/>
        </w:tabs>
        <w:spacing w:before="119"/>
        <w:ind w:right="156"/>
      </w:pPr>
      <w:r>
        <w:t>The organisation</w:t>
      </w:r>
      <w:r w:rsidR="00286885">
        <w:t>’s</w:t>
      </w:r>
      <w:r w:rsidR="008C23E0" w:rsidRPr="00FF4628">
        <w:t xml:space="preserve"> </w:t>
      </w:r>
      <w:r w:rsidR="00286885">
        <w:t>management team is accountable for the organisation’s ability to meet</w:t>
      </w:r>
      <w:r w:rsidR="003A1003" w:rsidRPr="00FF4628">
        <w:t xml:space="preserve"> policy</w:t>
      </w:r>
      <w:r w:rsidR="008C23E0" w:rsidRPr="00FF4628">
        <w:t xml:space="preserve"> requirements.  The </w:t>
      </w:r>
      <w:r w:rsidR="00B47785" w:rsidRPr="00FF4628">
        <w:t>Management</w:t>
      </w:r>
      <w:r w:rsidR="0055655B" w:rsidRPr="00FF4628">
        <w:t xml:space="preserve"> Team</w:t>
      </w:r>
      <w:r w:rsidR="008C23E0" w:rsidRPr="00FF4628">
        <w:t xml:space="preserve"> is responsible</w:t>
      </w:r>
      <w:r w:rsidR="008C23E0" w:rsidRPr="00FF4628">
        <w:rPr>
          <w:spacing w:val="-21"/>
        </w:rPr>
        <w:t xml:space="preserve"> </w:t>
      </w:r>
      <w:r w:rsidR="008C23E0" w:rsidRPr="00FF4628">
        <w:t>for:</w:t>
      </w:r>
    </w:p>
    <w:p w14:paraId="5966A9E0" w14:textId="77777777" w:rsidR="008E445A" w:rsidRPr="00FF4628" w:rsidRDefault="008C23E0" w:rsidP="00821505">
      <w:pPr>
        <w:pStyle w:val="ListParagraph"/>
        <w:numPr>
          <w:ilvl w:val="0"/>
          <w:numId w:val="29"/>
        </w:numPr>
        <w:tabs>
          <w:tab w:val="left" w:pos="1359"/>
          <w:tab w:val="left" w:pos="1360"/>
        </w:tabs>
        <w:spacing w:before="120"/>
      </w:pPr>
      <w:r w:rsidRPr="00FF4628">
        <w:t>Receiving, considering and approving regular reports and</w:t>
      </w:r>
      <w:r w:rsidRPr="00FF4628">
        <w:rPr>
          <w:spacing w:val="-35"/>
        </w:rPr>
        <w:t xml:space="preserve"> </w:t>
      </w:r>
      <w:proofErr w:type="gramStart"/>
      <w:r w:rsidRPr="00FF4628">
        <w:t>briefings;</w:t>
      </w:r>
      <w:proofErr w:type="gramEnd"/>
    </w:p>
    <w:p w14:paraId="528FDD67" w14:textId="179D570C" w:rsidR="008E445A" w:rsidRPr="00FF4628" w:rsidRDefault="008C23E0" w:rsidP="00821505">
      <w:pPr>
        <w:pStyle w:val="ListParagraph"/>
        <w:numPr>
          <w:ilvl w:val="0"/>
          <w:numId w:val="29"/>
        </w:numPr>
        <w:tabs>
          <w:tab w:val="left" w:pos="1359"/>
          <w:tab w:val="left" w:pos="1360"/>
        </w:tabs>
        <w:spacing w:before="118"/>
        <w:ind w:right="156"/>
      </w:pPr>
      <w:r w:rsidRPr="00FF4628">
        <w:t xml:space="preserve">Signing off </w:t>
      </w:r>
      <w:r w:rsidR="00286885">
        <w:t>the</w:t>
      </w:r>
      <w:r w:rsidR="0057684B">
        <w:t xml:space="preserve"> organisation</w:t>
      </w:r>
      <w:r w:rsidRPr="00FF4628">
        <w:t xml:space="preserve">’s Privacy Strategy and annual </w:t>
      </w:r>
      <w:r w:rsidR="00E04562" w:rsidRPr="00FF4628">
        <w:t>DS&amp;P</w:t>
      </w:r>
      <w:r w:rsidRPr="00FF4628">
        <w:t xml:space="preserve"> toolkit</w:t>
      </w:r>
      <w:r w:rsidRPr="00FF4628">
        <w:rPr>
          <w:spacing w:val="-6"/>
        </w:rPr>
        <w:t xml:space="preserve"> </w:t>
      </w:r>
      <w:r w:rsidRPr="00FF4628">
        <w:t>returns.</w:t>
      </w:r>
    </w:p>
    <w:p w14:paraId="742D88E3" w14:textId="77777777" w:rsidR="008E445A" w:rsidRPr="00FF4628" w:rsidRDefault="008E445A" w:rsidP="0019606C">
      <w:pPr>
        <w:pStyle w:val="BodyText"/>
        <w:spacing w:before="4"/>
        <w:ind w:left="1134"/>
        <w:rPr>
          <w:sz w:val="22"/>
          <w:szCs w:val="22"/>
        </w:rPr>
      </w:pPr>
    </w:p>
    <w:p w14:paraId="1A5E8559" w14:textId="6403372C" w:rsidR="00E04562" w:rsidRPr="00FF4628" w:rsidRDefault="008C23E0" w:rsidP="00821505">
      <w:pPr>
        <w:pStyle w:val="ListParagraph"/>
        <w:numPr>
          <w:ilvl w:val="0"/>
          <w:numId w:val="29"/>
        </w:numPr>
        <w:tabs>
          <w:tab w:val="left" w:pos="999"/>
          <w:tab w:val="left" w:pos="1000"/>
        </w:tabs>
        <w:ind w:right="153"/>
      </w:pPr>
      <w:r w:rsidRPr="00FF4628">
        <w:t xml:space="preserve">On behalf of the </w:t>
      </w:r>
      <w:r w:rsidR="004A52AA" w:rsidRPr="00FF4628">
        <w:t>Management Team</w:t>
      </w:r>
      <w:r w:rsidRPr="00FF4628">
        <w:t>, the Information Governance Steering Group is responsible for ensuring adequate arrangements are in</w:t>
      </w:r>
      <w:r w:rsidRPr="00821505">
        <w:rPr>
          <w:spacing w:val="-34"/>
        </w:rPr>
        <w:t xml:space="preserve"> </w:t>
      </w:r>
      <w:r w:rsidRPr="00FF4628">
        <w:t>place.</w:t>
      </w:r>
    </w:p>
    <w:p w14:paraId="372E7901" w14:textId="2663CC93" w:rsidR="008E445A" w:rsidRDefault="008E445A">
      <w:pPr>
        <w:pStyle w:val="BodyText"/>
        <w:spacing w:before="9"/>
        <w:rPr>
          <w:sz w:val="22"/>
          <w:szCs w:val="22"/>
        </w:rPr>
      </w:pPr>
      <w:bookmarkStart w:id="20" w:name="Trust_Audit_Committee"/>
      <w:bookmarkEnd w:id="20"/>
    </w:p>
    <w:p w14:paraId="5DABE962" w14:textId="77777777" w:rsidR="00760E74" w:rsidRPr="00FF4628" w:rsidRDefault="00760E74">
      <w:pPr>
        <w:pStyle w:val="BodyText"/>
        <w:spacing w:before="9"/>
        <w:rPr>
          <w:sz w:val="22"/>
          <w:szCs w:val="22"/>
        </w:rPr>
      </w:pPr>
    </w:p>
    <w:p w14:paraId="0CE4F4C2" w14:textId="61517A3C" w:rsidR="008E445A" w:rsidRPr="00FF4628" w:rsidRDefault="008C23E0" w:rsidP="000A1121">
      <w:pPr>
        <w:pStyle w:val="Heading2"/>
        <w:ind w:left="720"/>
        <w:rPr>
          <w:rFonts w:ascii="Arial" w:hAnsi="Arial" w:cs="Arial"/>
          <w:sz w:val="22"/>
          <w:szCs w:val="22"/>
        </w:rPr>
      </w:pPr>
      <w:bookmarkStart w:id="21" w:name="Executive_Lead"/>
      <w:bookmarkStart w:id="22" w:name="_Toc160625162"/>
      <w:bookmarkEnd w:id="21"/>
      <w:r w:rsidRPr="00FF4628">
        <w:rPr>
          <w:rFonts w:ascii="Arial" w:hAnsi="Arial" w:cs="Arial"/>
          <w:sz w:val="22"/>
          <w:szCs w:val="22"/>
        </w:rPr>
        <w:t>Executive Lead</w:t>
      </w:r>
      <w:bookmarkEnd w:id="22"/>
    </w:p>
    <w:p w14:paraId="0DCB3DDF" w14:textId="77777777" w:rsidR="0019606C" w:rsidRPr="00FF4628" w:rsidRDefault="0019606C" w:rsidP="0019606C"/>
    <w:p w14:paraId="468E5E57" w14:textId="1F8D22E2" w:rsidR="008E445A" w:rsidRPr="00FF4628" w:rsidRDefault="008C23E0" w:rsidP="0019606C">
      <w:pPr>
        <w:pStyle w:val="ListParagraph"/>
        <w:numPr>
          <w:ilvl w:val="0"/>
          <w:numId w:val="23"/>
        </w:numPr>
        <w:tabs>
          <w:tab w:val="left" w:pos="820"/>
        </w:tabs>
        <w:spacing w:before="59"/>
        <w:ind w:right="793"/>
      </w:pPr>
      <w:r w:rsidRPr="00FF4628">
        <w:t xml:space="preserve">The </w:t>
      </w:r>
      <w:r w:rsidR="00286885">
        <w:t>CEO</w:t>
      </w:r>
      <w:r w:rsidRPr="00FF4628">
        <w:t xml:space="preserve"> </w:t>
      </w:r>
      <w:r w:rsidR="00286885">
        <w:t>is responsible for information governance in t</w:t>
      </w:r>
      <w:r w:rsidR="0057684B">
        <w:t>he organisation</w:t>
      </w:r>
      <w:r w:rsidRPr="00FF4628">
        <w:t xml:space="preserve">. As </w:t>
      </w:r>
      <w:r w:rsidR="00821505">
        <w:t>the a</w:t>
      </w:r>
      <w:r w:rsidRPr="00FF4628">
        <w:t>ccountable officer</w:t>
      </w:r>
      <w:r w:rsidR="00286885">
        <w:t>,</w:t>
      </w:r>
      <w:r w:rsidRPr="00FF4628">
        <w:t xml:space="preserve"> he/she is responsible for </w:t>
      </w:r>
      <w:r w:rsidR="00286885">
        <w:t>managing information governance within the organisation and</w:t>
      </w:r>
      <w:r w:rsidRPr="00FF4628">
        <w:t xml:space="preserve"> ensuring appropriate mechanisms are in place to support service delivery and continuity. </w:t>
      </w:r>
      <w:r w:rsidR="0057684B">
        <w:t>The organisation</w:t>
      </w:r>
      <w:r w:rsidRPr="00FF4628">
        <w:t xml:space="preserve"> has a particular responsibility for ensuring that it corporately meets its legal responsibilities and for the adoption of internal and external governance</w:t>
      </w:r>
      <w:r w:rsidRPr="00FF4628">
        <w:rPr>
          <w:spacing w:val="-33"/>
        </w:rPr>
        <w:t xml:space="preserve"> </w:t>
      </w:r>
      <w:r w:rsidRPr="00FF4628">
        <w:t>requirements.</w:t>
      </w:r>
    </w:p>
    <w:p w14:paraId="5EC5FB5B" w14:textId="77777777" w:rsidR="004A52AA" w:rsidRPr="00FF4628" w:rsidRDefault="004A52AA" w:rsidP="004A52AA">
      <w:pPr>
        <w:pStyle w:val="ListParagraph"/>
        <w:tabs>
          <w:tab w:val="left" w:pos="820"/>
        </w:tabs>
        <w:spacing w:before="59"/>
        <w:ind w:left="820" w:right="793" w:firstLine="0"/>
        <w:jc w:val="right"/>
      </w:pPr>
    </w:p>
    <w:p w14:paraId="6C48C466" w14:textId="4381FA88" w:rsidR="008E445A" w:rsidRPr="00FF4628" w:rsidRDefault="008C23E0" w:rsidP="000A1121">
      <w:pPr>
        <w:pStyle w:val="Heading2"/>
        <w:ind w:left="720"/>
        <w:rPr>
          <w:rFonts w:ascii="Arial" w:hAnsi="Arial" w:cs="Arial"/>
          <w:sz w:val="22"/>
          <w:szCs w:val="22"/>
        </w:rPr>
      </w:pPr>
      <w:bookmarkStart w:id="23" w:name="_Toc160625163"/>
      <w:r w:rsidRPr="00FF4628">
        <w:rPr>
          <w:rFonts w:ascii="Arial" w:hAnsi="Arial" w:cs="Arial"/>
          <w:sz w:val="22"/>
          <w:szCs w:val="22"/>
        </w:rPr>
        <w:t>Caldicott Guardian</w:t>
      </w:r>
      <w:bookmarkEnd w:id="23"/>
    </w:p>
    <w:p w14:paraId="6C750766" w14:textId="77777777" w:rsidR="0019606C" w:rsidRPr="00FF4628" w:rsidRDefault="0019606C" w:rsidP="0019606C"/>
    <w:p w14:paraId="3EA35DF0" w14:textId="32C71771" w:rsidR="008E445A" w:rsidRPr="00FF4628" w:rsidRDefault="0057684B" w:rsidP="0019606C">
      <w:pPr>
        <w:pStyle w:val="ListParagraph"/>
        <w:numPr>
          <w:ilvl w:val="0"/>
          <w:numId w:val="23"/>
        </w:numPr>
        <w:tabs>
          <w:tab w:val="left" w:pos="820"/>
        </w:tabs>
        <w:spacing w:before="119"/>
        <w:ind w:right="101"/>
      </w:pPr>
      <w:r>
        <w:t xml:space="preserve">The </w:t>
      </w:r>
      <w:r w:rsidR="00286885">
        <w:t>organisation</w:t>
      </w:r>
      <w:r w:rsidR="00821505">
        <w:t>'s Caldicott Guardian has Management team-level responsibilities for the organisation’s Caldicott Function and enables a direct reporting line to the organisation’s</w:t>
      </w:r>
      <w:r w:rsidR="008C23E0" w:rsidRPr="00FF4628">
        <w:t xml:space="preserve"> </w:t>
      </w:r>
      <w:r w:rsidR="003A1003" w:rsidRPr="00FF4628">
        <w:t>Management</w:t>
      </w:r>
      <w:r w:rsidR="0055655B" w:rsidRPr="00FF4628">
        <w:t xml:space="preserve"> Team</w:t>
      </w:r>
      <w:r w:rsidR="008C23E0" w:rsidRPr="00FF4628">
        <w:t xml:space="preserve"> and the appropriate governance committee. The Caldicott Guardian is responsible for protecting the confidentiality of service user information and enabling lawful and ethical information sharing. This links directly to information governance (IG) and will require an IG Lead to liaise directly with the Caldicott</w:t>
      </w:r>
      <w:r w:rsidR="008C23E0" w:rsidRPr="00FF4628">
        <w:rPr>
          <w:spacing w:val="-18"/>
        </w:rPr>
        <w:t xml:space="preserve"> </w:t>
      </w:r>
      <w:r w:rsidR="008C23E0" w:rsidRPr="00FF4628">
        <w:t>Guardian.</w:t>
      </w:r>
      <w:r w:rsidR="00FF4628" w:rsidRPr="00FF4628">
        <w:t xml:space="preserve">  </w:t>
      </w:r>
    </w:p>
    <w:p w14:paraId="1C5794C9" w14:textId="77777777" w:rsidR="008E445A" w:rsidRPr="00FF4628" w:rsidRDefault="008E445A">
      <w:pPr>
        <w:pStyle w:val="BodyText"/>
        <w:rPr>
          <w:sz w:val="22"/>
          <w:szCs w:val="22"/>
        </w:rPr>
      </w:pPr>
    </w:p>
    <w:p w14:paraId="66F39944" w14:textId="60A9C5A5" w:rsidR="008E445A" w:rsidRPr="00FF4628" w:rsidRDefault="008C23E0" w:rsidP="000A1121">
      <w:pPr>
        <w:pStyle w:val="Heading2"/>
        <w:ind w:left="720"/>
        <w:rPr>
          <w:rFonts w:ascii="Arial" w:hAnsi="Arial" w:cs="Arial"/>
          <w:sz w:val="22"/>
          <w:szCs w:val="22"/>
        </w:rPr>
      </w:pPr>
      <w:bookmarkStart w:id="24" w:name="_Toc160625164"/>
      <w:r w:rsidRPr="00FF4628">
        <w:rPr>
          <w:rFonts w:ascii="Arial" w:hAnsi="Arial" w:cs="Arial"/>
          <w:sz w:val="22"/>
          <w:szCs w:val="22"/>
        </w:rPr>
        <w:t>Senior Information Risk Officer</w:t>
      </w:r>
      <w:bookmarkEnd w:id="24"/>
    </w:p>
    <w:p w14:paraId="6C1032DD" w14:textId="77777777" w:rsidR="0019606C" w:rsidRPr="00FF4628" w:rsidRDefault="0019606C" w:rsidP="0019606C"/>
    <w:p w14:paraId="2A4BB306" w14:textId="572EA81C" w:rsidR="008E445A" w:rsidRPr="00FF4628" w:rsidRDefault="008C23E0" w:rsidP="0019606C">
      <w:pPr>
        <w:pStyle w:val="ListParagraph"/>
        <w:numPr>
          <w:ilvl w:val="0"/>
          <w:numId w:val="23"/>
        </w:numPr>
        <w:tabs>
          <w:tab w:val="left" w:pos="820"/>
        </w:tabs>
        <w:spacing w:before="119"/>
        <w:ind w:right="796"/>
      </w:pPr>
      <w:r w:rsidRPr="00FF4628">
        <w:t xml:space="preserve">The Senior Information Risk Officer (SIRO) has </w:t>
      </w:r>
      <w:r w:rsidR="00821505">
        <w:t>Management team-</w:t>
      </w:r>
      <w:r w:rsidRPr="00FF4628">
        <w:t>level responsibilities</w:t>
      </w:r>
      <w:r w:rsidR="00821505">
        <w:t>,</w:t>
      </w:r>
      <w:r w:rsidRPr="00FF4628">
        <w:t xml:space="preserve"> takes overall ownership of </w:t>
      </w:r>
      <w:r w:rsidR="00286885">
        <w:t>the</w:t>
      </w:r>
      <w:r w:rsidR="0057684B">
        <w:t xml:space="preserve"> organisation</w:t>
      </w:r>
      <w:r w:rsidRPr="00FF4628">
        <w:t>’s IG processes</w:t>
      </w:r>
      <w:r w:rsidR="00286885">
        <w:t>,</w:t>
      </w:r>
      <w:r w:rsidRPr="00FF4628">
        <w:t xml:space="preserve"> and provides written advice to the </w:t>
      </w:r>
      <w:r w:rsidR="00C15090">
        <w:t>Management Team</w:t>
      </w:r>
      <w:r w:rsidRPr="00FF4628">
        <w:t xml:space="preserve"> on the content of </w:t>
      </w:r>
      <w:r w:rsidR="0057684B">
        <w:t>The organisation</w:t>
      </w:r>
      <w:r w:rsidRPr="00FF4628">
        <w:t xml:space="preserve">’s Annual Governance Statement </w:t>
      </w:r>
      <w:r w:rsidR="00286885">
        <w:t>regarding</w:t>
      </w:r>
      <w:r w:rsidRPr="00FF4628">
        <w:t xml:space="preserve"> information</w:t>
      </w:r>
      <w:r w:rsidRPr="00FF4628">
        <w:rPr>
          <w:spacing w:val="-17"/>
        </w:rPr>
        <w:t xml:space="preserve"> </w:t>
      </w:r>
      <w:r w:rsidRPr="00FF4628">
        <w:t>risk.</w:t>
      </w:r>
    </w:p>
    <w:p w14:paraId="1F36FB96" w14:textId="69C8AC52" w:rsidR="00821505" w:rsidRDefault="00821505">
      <w:r>
        <w:br w:type="page"/>
      </w:r>
    </w:p>
    <w:p w14:paraId="5287BCC6" w14:textId="77777777" w:rsidR="008E445A" w:rsidRPr="00FF4628" w:rsidRDefault="008E445A">
      <w:pPr>
        <w:pStyle w:val="BodyText"/>
        <w:spacing w:before="4"/>
        <w:rPr>
          <w:sz w:val="22"/>
          <w:szCs w:val="22"/>
        </w:rPr>
      </w:pPr>
    </w:p>
    <w:p w14:paraId="1B5E6609" w14:textId="06D268A6" w:rsidR="008E445A" w:rsidRPr="00FF4628" w:rsidRDefault="008C23E0" w:rsidP="000A1121">
      <w:pPr>
        <w:pStyle w:val="Heading2"/>
        <w:ind w:left="720"/>
        <w:rPr>
          <w:rFonts w:ascii="Arial" w:hAnsi="Arial" w:cs="Arial"/>
          <w:sz w:val="22"/>
          <w:szCs w:val="22"/>
        </w:rPr>
      </w:pPr>
      <w:bookmarkStart w:id="25" w:name="Information_Governance_Steering_Group"/>
      <w:bookmarkStart w:id="26" w:name="_Toc160625165"/>
      <w:bookmarkEnd w:id="25"/>
      <w:r w:rsidRPr="00FF4628">
        <w:rPr>
          <w:rFonts w:ascii="Arial" w:hAnsi="Arial" w:cs="Arial"/>
          <w:sz w:val="22"/>
          <w:szCs w:val="22"/>
        </w:rPr>
        <w:t>Information Governance Steering Group</w:t>
      </w:r>
      <w:bookmarkEnd w:id="26"/>
    </w:p>
    <w:p w14:paraId="51054FF1" w14:textId="77777777" w:rsidR="00647696" w:rsidRPr="00FF4628" w:rsidRDefault="00647696" w:rsidP="00647696"/>
    <w:p w14:paraId="0F7D381F" w14:textId="1248A6C1" w:rsidR="008E445A" w:rsidRPr="00FF4628" w:rsidRDefault="008C23E0" w:rsidP="0019606C">
      <w:pPr>
        <w:pStyle w:val="ListParagraph"/>
        <w:numPr>
          <w:ilvl w:val="0"/>
          <w:numId w:val="23"/>
        </w:numPr>
        <w:tabs>
          <w:tab w:val="left" w:pos="820"/>
        </w:tabs>
        <w:spacing w:before="119"/>
        <w:ind w:right="105"/>
      </w:pPr>
      <w:r w:rsidRPr="00FF4628">
        <w:t xml:space="preserve">The Information Governance Steering Group is responsible on behalf of </w:t>
      </w:r>
      <w:r w:rsidR="00286885">
        <w:t>the</w:t>
      </w:r>
      <w:r w:rsidR="0057684B">
        <w:t xml:space="preserve"> organisation</w:t>
      </w:r>
      <w:r w:rsidR="0055655B" w:rsidRPr="00FF4628">
        <w:t xml:space="preserve"> </w:t>
      </w:r>
      <w:r w:rsidR="00821505" w:rsidRPr="00FF4628">
        <w:t>for.</w:t>
      </w:r>
    </w:p>
    <w:p w14:paraId="51DEB05D" w14:textId="77777777" w:rsidR="008E445A" w:rsidRPr="00FF4628" w:rsidRDefault="008E445A">
      <w:pPr>
        <w:pStyle w:val="BodyText"/>
        <w:spacing w:before="9"/>
        <w:rPr>
          <w:sz w:val="22"/>
          <w:szCs w:val="22"/>
        </w:rPr>
      </w:pPr>
    </w:p>
    <w:p w14:paraId="6720B4FA" w14:textId="1459CF0A" w:rsidR="008E445A" w:rsidRPr="00FF4628" w:rsidRDefault="008C23E0" w:rsidP="009867D5">
      <w:pPr>
        <w:pStyle w:val="ListParagraph"/>
        <w:numPr>
          <w:ilvl w:val="1"/>
          <w:numId w:val="35"/>
        </w:numPr>
        <w:tabs>
          <w:tab w:val="left" w:pos="1540"/>
        </w:tabs>
        <w:ind w:right="102"/>
        <w:jc w:val="both"/>
      </w:pPr>
      <w:r w:rsidRPr="00FF4628">
        <w:t>Developing, implementing and maintaining a</w:t>
      </w:r>
      <w:r w:rsidR="00286885">
        <w:t>n</w:t>
      </w:r>
      <w:r w:rsidRPr="00FF4628">
        <w:t xml:space="preserve"> </w:t>
      </w:r>
      <w:r w:rsidR="00E04562" w:rsidRPr="00FF4628">
        <w:t xml:space="preserve">ISMS and associated policies, </w:t>
      </w:r>
      <w:r w:rsidRPr="00FF4628">
        <w:t xml:space="preserve">an annual work </w:t>
      </w:r>
      <w:proofErr w:type="spellStart"/>
      <w:r w:rsidRPr="00FF4628">
        <w:t>programme</w:t>
      </w:r>
      <w:proofErr w:type="spellEnd"/>
      <w:r w:rsidRPr="00FF4628">
        <w:t xml:space="preserve"> to </w:t>
      </w:r>
      <w:r w:rsidR="009867D5">
        <w:t>assure</w:t>
      </w:r>
      <w:r w:rsidRPr="00FF4628">
        <w:t xml:space="preserve"> </w:t>
      </w:r>
      <w:r w:rsidR="00286885">
        <w:t>the</w:t>
      </w:r>
      <w:r w:rsidR="0057684B">
        <w:t xml:space="preserve"> organisation</w:t>
      </w:r>
      <w:r w:rsidRPr="00FF4628">
        <w:t xml:space="preserve"> that effective arrangements are in</w:t>
      </w:r>
      <w:r w:rsidRPr="009867D5">
        <w:rPr>
          <w:spacing w:val="-26"/>
        </w:rPr>
        <w:t xml:space="preserve"> </w:t>
      </w:r>
      <w:proofErr w:type="gramStart"/>
      <w:r w:rsidRPr="00FF4628">
        <w:t>place;</w:t>
      </w:r>
      <w:proofErr w:type="gramEnd"/>
    </w:p>
    <w:p w14:paraId="6CCBC8D0" w14:textId="77777777" w:rsidR="008E445A" w:rsidRPr="00FF4628" w:rsidRDefault="008E445A" w:rsidP="009867D5">
      <w:pPr>
        <w:pStyle w:val="BodyText"/>
        <w:spacing w:before="9"/>
        <w:ind w:left="1560"/>
        <w:rPr>
          <w:sz w:val="22"/>
          <w:szCs w:val="22"/>
        </w:rPr>
      </w:pPr>
    </w:p>
    <w:p w14:paraId="60E3C647" w14:textId="6D35A9EB" w:rsidR="008E445A" w:rsidRPr="00FF4628" w:rsidRDefault="008C23E0" w:rsidP="009867D5">
      <w:pPr>
        <w:pStyle w:val="ListParagraph"/>
        <w:numPr>
          <w:ilvl w:val="1"/>
          <w:numId w:val="35"/>
        </w:numPr>
        <w:tabs>
          <w:tab w:val="left" w:pos="1540"/>
        </w:tabs>
        <w:ind w:right="102"/>
        <w:jc w:val="both"/>
      </w:pPr>
      <w:r w:rsidRPr="00FF4628">
        <w:t xml:space="preserve">Agreeing IG relevant reports and recommendations and timely preparation of the annual IG assessment for </w:t>
      </w:r>
      <w:r w:rsidR="0055655B" w:rsidRPr="00FF4628">
        <w:t>Management Team</w:t>
      </w:r>
      <w:r w:rsidRPr="00FF4628">
        <w:t xml:space="preserve"> sign</w:t>
      </w:r>
      <w:r w:rsidRPr="009867D5">
        <w:rPr>
          <w:spacing w:val="-21"/>
        </w:rPr>
        <w:t xml:space="preserve"> </w:t>
      </w:r>
      <w:proofErr w:type="gramStart"/>
      <w:r w:rsidRPr="00FF4628">
        <w:t>off;</w:t>
      </w:r>
      <w:proofErr w:type="gramEnd"/>
    </w:p>
    <w:p w14:paraId="1D3A6F3B" w14:textId="77777777" w:rsidR="00E04562" w:rsidRPr="00FF4628" w:rsidRDefault="00E04562" w:rsidP="009867D5">
      <w:pPr>
        <w:pStyle w:val="ListParagraph"/>
        <w:tabs>
          <w:tab w:val="left" w:pos="1599"/>
          <w:tab w:val="left" w:pos="1600"/>
        </w:tabs>
        <w:spacing w:before="75"/>
        <w:ind w:left="1560" w:right="104" w:firstLine="0"/>
      </w:pPr>
    </w:p>
    <w:p w14:paraId="65C9F150" w14:textId="77777777" w:rsidR="008E445A" w:rsidRPr="00FF4628" w:rsidRDefault="0055655B" w:rsidP="009867D5">
      <w:pPr>
        <w:pStyle w:val="ListParagraph"/>
        <w:numPr>
          <w:ilvl w:val="1"/>
          <w:numId w:val="35"/>
        </w:numPr>
        <w:tabs>
          <w:tab w:val="left" w:pos="1599"/>
          <w:tab w:val="left" w:pos="1600"/>
        </w:tabs>
        <w:spacing w:before="75"/>
        <w:ind w:right="104"/>
      </w:pPr>
      <w:r w:rsidRPr="00FF4628">
        <w:t>P</w:t>
      </w:r>
      <w:r w:rsidR="008C23E0" w:rsidRPr="00FF4628">
        <w:t xml:space="preserve">romote and embed IG into the </w:t>
      </w:r>
      <w:proofErr w:type="spellStart"/>
      <w:r w:rsidR="008C23E0" w:rsidRPr="00FF4628">
        <w:t>organisational</w:t>
      </w:r>
      <w:proofErr w:type="spellEnd"/>
      <w:r w:rsidR="008C23E0" w:rsidRPr="009867D5">
        <w:rPr>
          <w:spacing w:val="-16"/>
        </w:rPr>
        <w:t xml:space="preserve"> </w:t>
      </w:r>
      <w:r w:rsidR="008C23E0" w:rsidRPr="00FF4628">
        <w:t>culture.</w:t>
      </w:r>
    </w:p>
    <w:p w14:paraId="0F3B83D3" w14:textId="77777777" w:rsidR="008E445A" w:rsidRDefault="008E445A">
      <w:pPr>
        <w:pStyle w:val="BodyText"/>
        <w:spacing w:before="9"/>
        <w:rPr>
          <w:sz w:val="22"/>
          <w:szCs w:val="22"/>
        </w:rPr>
      </w:pPr>
    </w:p>
    <w:p w14:paraId="6D27B546" w14:textId="77777777" w:rsidR="00821505" w:rsidRPr="00FF4628" w:rsidRDefault="00821505">
      <w:pPr>
        <w:pStyle w:val="BodyText"/>
        <w:spacing w:before="9"/>
        <w:rPr>
          <w:sz w:val="22"/>
          <w:szCs w:val="22"/>
        </w:rPr>
      </w:pPr>
    </w:p>
    <w:p w14:paraId="793CEF7E" w14:textId="389C2C73" w:rsidR="008E445A" w:rsidRPr="00FF4628" w:rsidRDefault="008C23E0" w:rsidP="000A1121">
      <w:pPr>
        <w:pStyle w:val="Heading2"/>
        <w:ind w:left="360" w:firstLine="360"/>
        <w:rPr>
          <w:rFonts w:ascii="Arial" w:hAnsi="Arial" w:cs="Arial"/>
          <w:sz w:val="22"/>
          <w:szCs w:val="22"/>
        </w:rPr>
      </w:pPr>
      <w:bookmarkStart w:id="27" w:name="IG_Lead_-_Head_of_Privacy"/>
      <w:bookmarkStart w:id="28" w:name="_Toc160625166"/>
      <w:bookmarkEnd w:id="27"/>
      <w:r w:rsidRPr="00FF4628">
        <w:rPr>
          <w:rFonts w:ascii="Arial" w:hAnsi="Arial" w:cs="Arial"/>
          <w:sz w:val="22"/>
          <w:szCs w:val="22"/>
        </w:rPr>
        <w:t>IG Lead</w:t>
      </w:r>
      <w:bookmarkEnd w:id="28"/>
      <w:r w:rsidRPr="00FF4628">
        <w:rPr>
          <w:rFonts w:ascii="Arial" w:hAnsi="Arial" w:cs="Arial"/>
          <w:sz w:val="22"/>
          <w:szCs w:val="22"/>
        </w:rPr>
        <w:t xml:space="preserve"> </w:t>
      </w:r>
    </w:p>
    <w:p w14:paraId="0804E660" w14:textId="77777777" w:rsidR="00647696" w:rsidRPr="00FF4628" w:rsidRDefault="00647696">
      <w:pPr>
        <w:pStyle w:val="Heading1"/>
        <w:ind w:left="880"/>
        <w:rPr>
          <w:sz w:val="22"/>
          <w:szCs w:val="22"/>
        </w:rPr>
      </w:pPr>
    </w:p>
    <w:p w14:paraId="31BCBDAB" w14:textId="5A920B76" w:rsidR="008E445A" w:rsidRPr="00FF4628" w:rsidRDefault="008C23E0" w:rsidP="0019606C">
      <w:pPr>
        <w:pStyle w:val="BodyText"/>
        <w:numPr>
          <w:ilvl w:val="0"/>
          <w:numId w:val="23"/>
        </w:numPr>
        <w:spacing w:before="119"/>
        <w:ind w:right="99"/>
        <w:jc w:val="both"/>
        <w:rPr>
          <w:sz w:val="22"/>
          <w:szCs w:val="22"/>
        </w:rPr>
      </w:pPr>
      <w:r w:rsidRPr="00FF4628">
        <w:rPr>
          <w:sz w:val="22"/>
          <w:szCs w:val="22"/>
        </w:rPr>
        <w:t xml:space="preserve">The nominated IG Lead is </w:t>
      </w:r>
      <w:r w:rsidR="009867D5">
        <w:rPr>
          <w:sz w:val="22"/>
          <w:szCs w:val="22"/>
        </w:rPr>
        <w:t>[IG Lead Name</w:t>
      </w:r>
      <w:r w:rsidR="00286885">
        <w:rPr>
          <w:sz w:val="22"/>
          <w:szCs w:val="22"/>
        </w:rPr>
        <w:t>]</w:t>
      </w:r>
      <w:r w:rsidRPr="00FF4628">
        <w:rPr>
          <w:sz w:val="22"/>
          <w:szCs w:val="22"/>
        </w:rPr>
        <w:t xml:space="preserve"> has responsibility for project managing the overall co-ordination, </w:t>
      </w:r>
      <w:proofErr w:type="spellStart"/>
      <w:proofErr w:type="gramStart"/>
      <w:r w:rsidRPr="00FF4628">
        <w:rPr>
          <w:sz w:val="22"/>
          <w:szCs w:val="22"/>
        </w:rPr>
        <w:t>publicising</w:t>
      </w:r>
      <w:proofErr w:type="spellEnd"/>
      <w:proofErr w:type="gramEnd"/>
      <w:r w:rsidRPr="00FF4628">
        <w:rPr>
          <w:sz w:val="22"/>
          <w:szCs w:val="22"/>
        </w:rPr>
        <w:t xml:space="preserve"> and monitoring of </w:t>
      </w:r>
      <w:r w:rsidR="00286885">
        <w:rPr>
          <w:sz w:val="22"/>
          <w:szCs w:val="22"/>
        </w:rPr>
        <w:t>the</w:t>
      </w:r>
      <w:r w:rsidR="0057684B">
        <w:rPr>
          <w:sz w:val="22"/>
          <w:szCs w:val="22"/>
        </w:rPr>
        <w:t xml:space="preserve"> organisation</w:t>
      </w:r>
      <w:r w:rsidRPr="00FF4628">
        <w:rPr>
          <w:sz w:val="22"/>
          <w:szCs w:val="22"/>
        </w:rPr>
        <w:t xml:space="preserve"> IG Framework. </w:t>
      </w:r>
      <w:r w:rsidR="0057684B">
        <w:rPr>
          <w:sz w:val="22"/>
          <w:szCs w:val="22"/>
        </w:rPr>
        <w:t>The organisation</w:t>
      </w:r>
      <w:r w:rsidR="00286885">
        <w:rPr>
          <w:sz w:val="22"/>
          <w:szCs w:val="22"/>
        </w:rPr>
        <w:t>’s</w:t>
      </w:r>
      <w:r w:rsidRPr="00FF4628">
        <w:rPr>
          <w:sz w:val="22"/>
          <w:szCs w:val="22"/>
        </w:rPr>
        <w:t xml:space="preserve"> IG Lead </w:t>
      </w:r>
      <w:r w:rsidR="00286885">
        <w:rPr>
          <w:sz w:val="22"/>
          <w:szCs w:val="22"/>
        </w:rPr>
        <w:t>is responsible for developing</w:t>
      </w:r>
      <w:r w:rsidRPr="00FF4628">
        <w:rPr>
          <w:sz w:val="22"/>
          <w:szCs w:val="22"/>
        </w:rPr>
        <w:t xml:space="preserve"> this policy, producing performance monitoring reports and producing IG toolkit central returns on behalf of </w:t>
      </w:r>
      <w:proofErr w:type="gramStart"/>
      <w:r w:rsidR="0057684B">
        <w:rPr>
          <w:sz w:val="22"/>
          <w:szCs w:val="22"/>
        </w:rPr>
        <w:t>The</w:t>
      </w:r>
      <w:proofErr w:type="gramEnd"/>
      <w:r w:rsidR="0057684B">
        <w:rPr>
          <w:sz w:val="22"/>
          <w:szCs w:val="22"/>
        </w:rPr>
        <w:t xml:space="preserve"> organisation</w:t>
      </w:r>
      <w:r w:rsidRPr="00FF4628">
        <w:rPr>
          <w:sz w:val="22"/>
          <w:szCs w:val="22"/>
        </w:rPr>
        <w:t>.</w:t>
      </w:r>
    </w:p>
    <w:p w14:paraId="30C51D91" w14:textId="77777777" w:rsidR="001A3765" w:rsidRPr="00FF4628" w:rsidRDefault="001A3765" w:rsidP="001A3765">
      <w:pPr>
        <w:pStyle w:val="Heading1"/>
        <w:ind w:left="880"/>
        <w:rPr>
          <w:sz w:val="22"/>
          <w:szCs w:val="22"/>
        </w:rPr>
      </w:pPr>
    </w:p>
    <w:p w14:paraId="150C125A" w14:textId="63584B21" w:rsidR="001A3765" w:rsidRPr="00FF4628" w:rsidRDefault="001A3765" w:rsidP="000A1121">
      <w:pPr>
        <w:pStyle w:val="Heading2"/>
        <w:ind w:left="720"/>
        <w:rPr>
          <w:rFonts w:ascii="Arial" w:hAnsi="Arial" w:cs="Arial"/>
          <w:sz w:val="22"/>
          <w:szCs w:val="22"/>
        </w:rPr>
      </w:pPr>
      <w:bookmarkStart w:id="29" w:name="_Toc160625167"/>
      <w:r w:rsidRPr="00FF4628">
        <w:rPr>
          <w:rFonts w:ascii="Arial" w:hAnsi="Arial" w:cs="Arial"/>
          <w:sz w:val="22"/>
          <w:szCs w:val="22"/>
        </w:rPr>
        <w:t xml:space="preserve">Data Protection Officer </w:t>
      </w:r>
      <w:r w:rsidR="0055655B" w:rsidRPr="00FF4628">
        <w:rPr>
          <w:rFonts w:ascii="Arial" w:hAnsi="Arial" w:cs="Arial"/>
          <w:sz w:val="22"/>
          <w:szCs w:val="22"/>
        </w:rPr>
        <w:t>–</w:t>
      </w:r>
      <w:r w:rsidRPr="00FF4628">
        <w:rPr>
          <w:rFonts w:ascii="Arial" w:hAnsi="Arial" w:cs="Arial"/>
          <w:sz w:val="22"/>
          <w:szCs w:val="22"/>
        </w:rPr>
        <w:t xml:space="preserve"> </w:t>
      </w:r>
      <w:r w:rsidR="0055655B" w:rsidRPr="00FF4628">
        <w:rPr>
          <w:rFonts w:ascii="Arial" w:hAnsi="Arial" w:cs="Arial"/>
          <w:sz w:val="22"/>
          <w:szCs w:val="22"/>
        </w:rPr>
        <w:t xml:space="preserve">PCIG Consulting </w:t>
      </w:r>
      <w:r w:rsidR="00647696" w:rsidRPr="00FF4628">
        <w:rPr>
          <w:rFonts w:ascii="Arial" w:hAnsi="Arial" w:cs="Arial"/>
          <w:sz w:val="22"/>
          <w:szCs w:val="22"/>
        </w:rPr>
        <w:t>Limited</w:t>
      </w:r>
      <w:bookmarkEnd w:id="29"/>
    </w:p>
    <w:p w14:paraId="4D471671" w14:textId="77777777" w:rsidR="00647696" w:rsidRPr="00FF4628" w:rsidRDefault="00647696" w:rsidP="00647696"/>
    <w:p w14:paraId="0B28D5E6" w14:textId="6A929798" w:rsidR="00E04562" w:rsidRPr="00FF4628" w:rsidRDefault="0055655B" w:rsidP="0019606C">
      <w:pPr>
        <w:pStyle w:val="BodyText"/>
        <w:numPr>
          <w:ilvl w:val="0"/>
          <w:numId w:val="23"/>
        </w:numPr>
        <w:spacing w:before="119"/>
        <w:ind w:right="99"/>
        <w:jc w:val="both"/>
        <w:rPr>
          <w:sz w:val="22"/>
          <w:szCs w:val="22"/>
        </w:rPr>
      </w:pPr>
      <w:r w:rsidRPr="00FF4628">
        <w:rPr>
          <w:sz w:val="22"/>
          <w:szCs w:val="22"/>
        </w:rPr>
        <w:t>Paul Couldrey of PCIG Consulting Limited will</w:t>
      </w:r>
      <w:r w:rsidR="00E04562" w:rsidRPr="00FF4628">
        <w:rPr>
          <w:sz w:val="22"/>
          <w:szCs w:val="22"/>
        </w:rPr>
        <w:t xml:space="preserve"> act as the Data Protection Officer (DPO) for </w:t>
      </w:r>
      <w:r w:rsidR="00286885">
        <w:rPr>
          <w:sz w:val="22"/>
          <w:szCs w:val="22"/>
        </w:rPr>
        <w:t>the organisation</w:t>
      </w:r>
      <w:r w:rsidR="00E04562" w:rsidRPr="00FF4628">
        <w:rPr>
          <w:sz w:val="22"/>
          <w:szCs w:val="22"/>
        </w:rPr>
        <w:t xml:space="preserve">, </w:t>
      </w:r>
      <w:r w:rsidR="0019606C" w:rsidRPr="00FF4628">
        <w:rPr>
          <w:sz w:val="22"/>
          <w:szCs w:val="22"/>
        </w:rPr>
        <w:t>this</w:t>
      </w:r>
      <w:r w:rsidR="00E04562" w:rsidRPr="00FF4628">
        <w:rPr>
          <w:sz w:val="22"/>
          <w:szCs w:val="22"/>
        </w:rPr>
        <w:t xml:space="preserve"> role is key to ensuring that </w:t>
      </w:r>
      <w:r w:rsidRPr="00FF4628">
        <w:rPr>
          <w:sz w:val="22"/>
          <w:szCs w:val="22"/>
        </w:rPr>
        <w:t>Practice</w:t>
      </w:r>
      <w:r w:rsidR="00E04562" w:rsidRPr="00FF4628">
        <w:rPr>
          <w:sz w:val="22"/>
          <w:szCs w:val="22"/>
        </w:rPr>
        <w:t xml:space="preserve"> comply and can demonstrate that they comply with the </w:t>
      </w:r>
      <w:r w:rsidR="0057684B">
        <w:rPr>
          <w:sz w:val="22"/>
          <w:szCs w:val="22"/>
        </w:rPr>
        <w:t>UKGDPR</w:t>
      </w:r>
      <w:r w:rsidR="00E04562" w:rsidRPr="00FF4628">
        <w:rPr>
          <w:sz w:val="22"/>
          <w:szCs w:val="22"/>
        </w:rPr>
        <w:t xml:space="preserve">. </w:t>
      </w:r>
    </w:p>
    <w:p w14:paraId="38A28BCE" w14:textId="27254778" w:rsidR="00FF4628" w:rsidRPr="00FF4628" w:rsidRDefault="00FF4628"/>
    <w:p w14:paraId="0612AE59" w14:textId="77777777" w:rsidR="008E445A" w:rsidRPr="00FF4628" w:rsidRDefault="008E445A">
      <w:pPr>
        <w:pStyle w:val="BodyText"/>
        <w:spacing w:before="9"/>
        <w:rPr>
          <w:sz w:val="22"/>
          <w:szCs w:val="22"/>
        </w:rPr>
      </w:pPr>
    </w:p>
    <w:p w14:paraId="4EDA40F7" w14:textId="65514B4B" w:rsidR="008E445A" w:rsidRPr="00FF4628" w:rsidRDefault="00B95618" w:rsidP="000A1121">
      <w:pPr>
        <w:pStyle w:val="Heading2"/>
        <w:ind w:left="720"/>
        <w:rPr>
          <w:rFonts w:ascii="Arial" w:hAnsi="Arial" w:cs="Arial"/>
          <w:sz w:val="22"/>
          <w:szCs w:val="22"/>
        </w:rPr>
      </w:pPr>
      <w:bookmarkStart w:id="30" w:name="Trust_Employees_&amp;_staff_working_on_behal"/>
      <w:bookmarkStart w:id="31" w:name="_Toc160625168"/>
      <w:bookmarkEnd w:id="30"/>
      <w:r w:rsidRPr="00FF4628">
        <w:rPr>
          <w:rFonts w:ascii="Arial" w:hAnsi="Arial" w:cs="Arial"/>
          <w:sz w:val="22"/>
          <w:szCs w:val="22"/>
        </w:rPr>
        <w:t>Practice</w:t>
      </w:r>
      <w:r w:rsidR="008C23E0" w:rsidRPr="00FF4628">
        <w:rPr>
          <w:rFonts w:ascii="Arial" w:hAnsi="Arial" w:cs="Arial"/>
          <w:sz w:val="22"/>
          <w:szCs w:val="22"/>
        </w:rPr>
        <w:t xml:space="preserve"> Employees &amp; staff working on behalf of </w:t>
      </w:r>
      <w:r w:rsidR="00286885">
        <w:rPr>
          <w:rFonts w:ascii="Arial" w:hAnsi="Arial" w:cs="Arial"/>
          <w:sz w:val="22"/>
          <w:szCs w:val="22"/>
        </w:rPr>
        <w:t>t</w:t>
      </w:r>
      <w:r w:rsidR="0057684B">
        <w:rPr>
          <w:rFonts w:ascii="Arial" w:hAnsi="Arial" w:cs="Arial"/>
          <w:sz w:val="22"/>
          <w:szCs w:val="22"/>
        </w:rPr>
        <w:t xml:space="preserve">he </w:t>
      </w:r>
      <w:r w:rsidR="009867D5">
        <w:rPr>
          <w:rFonts w:ascii="Arial" w:hAnsi="Arial" w:cs="Arial"/>
          <w:sz w:val="22"/>
          <w:szCs w:val="22"/>
        </w:rPr>
        <w:t>organisation.</w:t>
      </w:r>
      <w:bookmarkEnd w:id="31"/>
    </w:p>
    <w:p w14:paraId="25FB297C" w14:textId="77777777" w:rsidR="008E445A" w:rsidRPr="00FF4628" w:rsidRDefault="008E445A">
      <w:pPr>
        <w:pStyle w:val="BodyText"/>
        <w:spacing w:before="9"/>
        <w:rPr>
          <w:b/>
          <w:sz w:val="22"/>
          <w:szCs w:val="22"/>
        </w:rPr>
      </w:pPr>
    </w:p>
    <w:p w14:paraId="444E92EB" w14:textId="37132B8E" w:rsidR="00FF4628" w:rsidRPr="00FF4628" w:rsidRDefault="008C23E0" w:rsidP="00760E74">
      <w:pPr>
        <w:pStyle w:val="PlainText"/>
        <w:numPr>
          <w:ilvl w:val="0"/>
          <w:numId w:val="23"/>
        </w:numPr>
        <w:rPr>
          <w:rFonts w:ascii="Arial" w:hAnsi="Arial" w:cs="Arial"/>
          <w:szCs w:val="22"/>
        </w:rPr>
      </w:pPr>
      <w:r w:rsidRPr="00FF4628">
        <w:rPr>
          <w:rFonts w:ascii="Arial" w:hAnsi="Arial" w:cs="Arial"/>
          <w:szCs w:val="22"/>
        </w:rPr>
        <w:t xml:space="preserve">All employees, whether permanent, </w:t>
      </w:r>
      <w:r w:rsidR="00286885" w:rsidRPr="00FF4628">
        <w:rPr>
          <w:rFonts w:ascii="Arial" w:hAnsi="Arial" w:cs="Arial"/>
          <w:szCs w:val="22"/>
        </w:rPr>
        <w:t>temporary,</w:t>
      </w:r>
      <w:r w:rsidRPr="00FF4628">
        <w:rPr>
          <w:rFonts w:ascii="Arial" w:hAnsi="Arial" w:cs="Arial"/>
          <w:szCs w:val="22"/>
        </w:rPr>
        <w:t xml:space="preserve"> or contracted, students and contractors are responsible for ensuring that they are aware of the requirements incumbent upon them and for ensuring that they comply with these on a day</w:t>
      </w:r>
      <w:r w:rsidR="00286885">
        <w:rPr>
          <w:rFonts w:ascii="Arial" w:hAnsi="Arial" w:cs="Arial"/>
          <w:szCs w:val="22"/>
        </w:rPr>
        <w:t>-to-</w:t>
      </w:r>
      <w:r w:rsidRPr="00FF4628">
        <w:rPr>
          <w:rFonts w:ascii="Arial" w:hAnsi="Arial" w:cs="Arial"/>
          <w:szCs w:val="22"/>
        </w:rPr>
        <w:t xml:space="preserve">day basis. All employees </w:t>
      </w:r>
      <w:r w:rsidR="00286885">
        <w:rPr>
          <w:rFonts w:ascii="Arial" w:hAnsi="Arial" w:cs="Arial"/>
          <w:szCs w:val="22"/>
        </w:rPr>
        <w:t>must</w:t>
      </w:r>
      <w:r w:rsidRPr="00FF4628">
        <w:rPr>
          <w:rFonts w:ascii="Arial" w:hAnsi="Arial" w:cs="Arial"/>
          <w:szCs w:val="22"/>
        </w:rPr>
        <w:t xml:space="preserve"> undertake regular mandatory training in IG to ensure that they are fully aware of their individual responsibilities and have the relevant knowledge to ensure compliance. Misuse o</w:t>
      </w:r>
      <w:r w:rsidR="00286885">
        <w:rPr>
          <w:rFonts w:ascii="Arial" w:hAnsi="Arial" w:cs="Arial"/>
          <w:szCs w:val="22"/>
        </w:rPr>
        <w:t>r</w:t>
      </w:r>
      <w:r w:rsidRPr="00FF4628">
        <w:rPr>
          <w:rFonts w:ascii="Arial" w:hAnsi="Arial" w:cs="Arial"/>
          <w:szCs w:val="22"/>
        </w:rPr>
        <w:t xml:space="preserve"> failure to properly safeguard information may be </w:t>
      </w:r>
      <w:r w:rsidR="009867D5">
        <w:rPr>
          <w:rFonts w:ascii="Arial" w:hAnsi="Arial" w:cs="Arial"/>
          <w:szCs w:val="22"/>
        </w:rPr>
        <w:t>considered</w:t>
      </w:r>
      <w:r w:rsidRPr="00FF4628">
        <w:rPr>
          <w:rFonts w:ascii="Arial" w:hAnsi="Arial" w:cs="Arial"/>
          <w:szCs w:val="22"/>
        </w:rPr>
        <w:t xml:space="preserve"> a disciplinary offence.</w:t>
      </w:r>
      <w:r w:rsidR="00FF4628" w:rsidRPr="00FF4628">
        <w:rPr>
          <w:rFonts w:ascii="Arial" w:hAnsi="Arial" w:cs="Arial"/>
          <w:szCs w:val="22"/>
        </w:rPr>
        <w:t xml:space="preserve">  </w:t>
      </w:r>
      <w:r w:rsidR="00286885">
        <w:rPr>
          <w:rFonts w:ascii="Arial" w:hAnsi="Arial" w:cs="Arial"/>
          <w:szCs w:val="22"/>
        </w:rPr>
        <w:t>Staff must</w:t>
      </w:r>
      <w:r w:rsidR="00FF4628" w:rsidRPr="00FF4628">
        <w:rPr>
          <w:rFonts w:ascii="Arial" w:hAnsi="Arial" w:cs="Arial"/>
          <w:szCs w:val="22"/>
        </w:rPr>
        <w:t xml:space="preserve"> have an understanding of the legal framework and good practice guidance issued by their professional bodies for sharing information to assist with multi-agency safeguarding enquiries, case discussions, serious case reviews (SCRs), multi-agency learning reviews (MALRs), domestic homicide reviews (DHRs), safeguarding adults reviews (SARs), Multi-Agency Risk Assessment Conference (MARAC), Multi-Agency Public Protection Arrangements (MAPPA), Vulnerable Adult Risk Management (VARM) meetings (county only), etc.</w:t>
      </w:r>
    </w:p>
    <w:p w14:paraId="670EEF57" w14:textId="77777777" w:rsidR="00FF4628" w:rsidRDefault="00FF4628" w:rsidP="00FF4628">
      <w:pPr>
        <w:pStyle w:val="Heading2"/>
        <w:ind w:left="720"/>
        <w:rPr>
          <w:rFonts w:ascii="Arial" w:hAnsi="Arial" w:cs="Arial"/>
          <w:sz w:val="22"/>
          <w:szCs w:val="22"/>
        </w:rPr>
      </w:pPr>
    </w:p>
    <w:p w14:paraId="11EAFC6D" w14:textId="77777777" w:rsidR="009867D5" w:rsidRDefault="009867D5" w:rsidP="009867D5"/>
    <w:p w14:paraId="58242D0D" w14:textId="77777777" w:rsidR="009867D5" w:rsidRPr="009867D5" w:rsidRDefault="009867D5" w:rsidP="009867D5"/>
    <w:p w14:paraId="4C57FAA0" w14:textId="7F547B66" w:rsidR="00FF4628" w:rsidRPr="00FF4628" w:rsidRDefault="00FF4628" w:rsidP="00FF4628">
      <w:pPr>
        <w:pStyle w:val="Heading2"/>
        <w:ind w:left="720"/>
        <w:rPr>
          <w:rFonts w:ascii="Arial" w:hAnsi="Arial" w:cs="Arial"/>
          <w:sz w:val="22"/>
          <w:szCs w:val="22"/>
        </w:rPr>
      </w:pPr>
      <w:bookmarkStart w:id="32" w:name="_Toc160625169"/>
      <w:r w:rsidRPr="00FF4628">
        <w:rPr>
          <w:rFonts w:ascii="Arial" w:hAnsi="Arial" w:cs="Arial"/>
          <w:sz w:val="22"/>
          <w:szCs w:val="22"/>
        </w:rPr>
        <w:lastRenderedPageBreak/>
        <w:t>Safeguarding</w:t>
      </w:r>
      <w:bookmarkEnd w:id="32"/>
    </w:p>
    <w:p w14:paraId="29D43091" w14:textId="77777777" w:rsidR="00FF4628" w:rsidRPr="00FF4628" w:rsidRDefault="00FF4628" w:rsidP="00FF4628">
      <w:pPr>
        <w:pStyle w:val="PlainText"/>
        <w:rPr>
          <w:rFonts w:ascii="Arial" w:hAnsi="Arial" w:cs="Arial"/>
          <w:szCs w:val="22"/>
        </w:rPr>
      </w:pPr>
    </w:p>
    <w:p w14:paraId="325CB6C5" w14:textId="28E5E666" w:rsidR="00FF4628" w:rsidRPr="00FF4628" w:rsidRDefault="00760E74" w:rsidP="00760E74">
      <w:pPr>
        <w:pStyle w:val="PlainText"/>
        <w:ind w:left="720" w:hanging="720"/>
        <w:rPr>
          <w:rFonts w:ascii="Arial" w:hAnsi="Arial" w:cs="Arial"/>
          <w:szCs w:val="22"/>
        </w:rPr>
      </w:pPr>
      <w:r>
        <w:rPr>
          <w:rFonts w:ascii="Arial" w:hAnsi="Arial" w:cs="Arial"/>
          <w:szCs w:val="22"/>
        </w:rPr>
        <w:t>19</w:t>
      </w:r>
      <w:r>
        <w:rPr>
          <w:rFonts w:ascii="Arial" w:hAnsi="Arial" w:cs="Arial"/>
          <w:szCs w:val="22"/>
        </w:rPr>
        <w:tab/>
      </w:r>
      <w:r w:rsidR="00FF4628" w:rsidRPr="00FF4628">
        <w:rPr>
          <w:rFonts w:ascii="Arial" w:hAnsi="Arial" w:cs="Arial"/>
          <w:szCs w:val="22"/>
        </w:rPr>
        <w:t xml:space="preserve">Information sharing.  Advice for practitioners providing safeguarding services to children, young people, parents and carers. </w:t>
      </w:r>
    </w:p>
    <w:p w14:paraId="075FB783" w14:textId="77777777" w:rsidR="00FF4628" w:rsidRPr="00FF4628" w:rsidRDefault="00FF4628" w:rsidP="00FF4628">
      <w:pPr>
        <w:pStyle w:val="PlainText"/>
        <w:rPr>
          <w:rFonts w:ascii="Arial" w:hAnsi="Arial" w:cs="Arial"/>
          <w:szCs w:val="22"/>
        </w:rPr>
      </w:pPr>
    </w:p>
    <w:p w14:paraId="2E5B0600" w14:textId="627D3F45" w:rsidR="00FF4628" w:rsidRPr="00FF4628" w:rsidRDefault="00FF4628" w:rsidP="00760E74">
      <w:pPr>
        <w:pStyle w:val="PlainText"/>
        <w:ind w:left="720" w:firstLine="60"/>
        <w:rPr>
          <w:rFonts w:ascii="Arial" w:hAnsi="Arial" w:cs="Arial"/>
          <w:szCs w:val="22"/>
        </w:rPr>
      </w:pPr>
      <w:r w:rsidRPr="00FF4628">
        <w:rPr>
          <w:rFonts w:ascii="Arial" w:hAnsi="Arial" w:cs="Arial"/>
          <w:szCs w:val="22"/>
        </w:rPr>
        <w:t xml:space="preserve">Available from: </w:t>
      </w:r>
      <w:hyperlink r:id="rId8" w:history="1">
        <w:r w:rsidR="00760E74" w:rsidRPr="00415480">
          <w:rPr>
            <w:rStyle w:val="Hyperlink"/>
            <w:rFonts w:ascii="Arial" w:hAnsi="Arial" w:cs="Arial"/>
            <w:szCs w:val="22"/>
          </w:rPr>
          <w:t>https://assets.publishing.service.gov.uk/government/uploads/system/uploads/attachment_data/file/721581/Information_sharing_advice_practitioners_safeguarding_services.pdf</w:t>
        </w:r>
      </w:hyperlink>
    </w:p>
    <w:p w14:paraId="2F734726" w14:textId="5B57F030" w:rsidR="001A3765" w:rsidRPr="00FF4628" w:rsidRDefault="001A3765" w:rsidP="00FF4628">
      <w:pPr>
        <w:pStyle w:val="BodyText"/>
        <w:ind w:right="102"/>
        <w:jc w:val="both"/>
        <w:rPr>
          <w:sz w:val="22"/>
          <w:szCs w:val="22"/>
        </w:rPr>
      </w:pPr>
    </w:p>
    <w:p w14:paraId="220BFE9D" w14:textId="32AD3B24" w:rsidR="00FF4628" w:rsidRPr="00FF4628" w:rsidRDefault="00FF4628" w:rsidP="00286885">
      <w:pPr>
        <w:ind w:left="720"/>
      </w:pPr>
      <w:r w:rsidRPr="00FF4628">
        <w:t xml:space="preserve">In general Safeguarding teams should be able to quote their legal powers to exempt their requests from </w:t>
      </w:r>
      <w:r w:rsidR="0057684B">
        <w:t>UKGDPR</w:t>
      </w:r>
      <w:r w:rsidRPr="00FF4628">
        <w:t xml:space="preserve"> non-disclosure issue - ask for the request formally quoting their legal powers if they have a legal power consent is not required.</w:t>
      </w:r>
    </w:p>
    <w:p w14:paraId="7328CCFA" w14:textId="5AADB57F" w:rsidR="00FF4628" w:rsidRPr="00FF4628" w:rsidRDefault="00286885" w:rsidP="00760E74">
      <w:pPr>
        <w:pStyle w:val="NormalWeb"/>
        <w:ind w:left="720"/>
        <w:rPr>
          <w:rFonts w:ascii="Arial" w:hAnsi="Arial" w:cs="Arial"/>
        </w:rPr>
      </w:pPr>
      <w:r>
        <w:rPr>
          <w:rFonts w:ascii="Arial" w:hAnsi="Arial" w:cs="Arial"/>
        </w:rPr>
        <w:t>To safeguard</w:t>
      </w:r>
      <w:r w:rsidR="00FF4628" w:rsidRPr="00FF4628">
        <w:rPr>
          <w:rFonts w:ascii="Arial" w:hAnsi="Arial" w:cs="Arial"/>
        </w:rPr>
        <w:t xml:space="preserve"> children and vulnerable adults, the following Article 6 and 9 conditions may apply: </w:t>
      </w:r>
    </w:p>
    <w:p w14:paraId="3BE37A4A" w14:textId="77777777" w:rsidR="00FF4628" w:rsidRPr="00FF4628" w:rsidRDefault="00FF4628" w:rsidP="00760E74">
      <w:pPr>
        <w:pStyle w:val="NormalWeb"/>
        <w:ind w:left="720" w:firstLine="720"/>
        <w:rPr>
          <w:rFonts w:ascii="Arial" w:hAnsi="Arial" w:cs="Arial"/>
          <w:i/>
          <w:iCs/>
        </w:rPr>
      </w:pPr>
      <w:r w:rsidRPr="00FF4628">
        <w:rPr>
          <w:rFonts w:ascii="Arial" w:hAnsi="Arial" w:cs="Arial"/>
          <w:i/>
          <w:iCs/>
        </w:rPr>
        <w:t>6(1)(e) ‘…for the performance of a task carried out in the public interest or in the exercise of official authority…’</w:t>
      </w:r>
    </w:p>
    <w:p w14:paraId="38CAD241" w14:textId="052A1E92" w:rsidR="00FF4628" w:rsidRPr="00FF4628" w:rsidRDefault="00FF4628" w:rsidP="00FF4628">
      <w:pPr>
        <w:pStyle w:val="NormalWeb"/>
        <w:ind w:left="720"/>
        <w:rPr>
          <w:rFonts w:ascii="Arial" w:hAnsi="Arial" w:cs="Arial"/>
        </w:rPr>
      </w:pPr>
      <w:r w:rsidRPr="00FF4628">
        <w:rPr>
          <w:rFonts w:ascii="Arial" w:hAnsi="Arial" w:cs="Arial"/>
        </w:rPr>
        <w:t>and:</w:t>
      </w:r>
    </w:p>
    <w:p w14:paraId="4BE4ECDA" w14:textId="5D95B126" w:rsidR="00FF4628" w:rsidRPr="00FF4628" w:rsidRDefault="00FF4628" w:rsidP="00760E74">
      <w:pPr>
        <w:pStyle w:val="NormalWeb"/>
        <w:ind w:left="1440"/>
        <w:rPr>
          <w:rFonts w:ascii="Arial" w:hAnsi="Arial" w:cs="Arial"/>
        </w:rPr>
      </w:pPr>
      <w:r w:rsidRPr="00FF4628">
        <w:rPr>
          <w:rFonts w:ascii="Arial" w:hAnsi="Arial" w:cs="Arial"/>
          <w:i/>
          <w:iCs/>
        </w:rPr>
        <w:t>9(2)(b) ‘…is necessary for the purposes of carrying out the obligations and exercising the specific rights of the controller or of the data subject in the field of …social protection law in so far as it is authorised by Union or Member State law..’</w:t>
      </w:r>
      <w:r w:rsidR="00760E74">
        <w:rPr>
          <w:rFonts w:ascii="Arial" w:hAnsi="Arial" w:cs="Arial"/>
          <w:i/>
          <w:iCs/>
        </w:rPr>
        <w:t xml:space="preserve"> </w:t>
      </w:r>
      <w:r w:rsidRPr="00FF4628">
        <w:rPr>
          <w:rFonts w:ascii="Arial" w:hAnsi="Arial" w:cs="Arial"/>
        </w:rPr>
        <w:t xml:space="preserve">in particular </w:t>
      </w:r>
      <w:r w:rsidRPr="00FF4628">
        <w:rPr>
          <w:rFonts w:ascii="Arial" w:hAnsi="Arial" w:cs="Arial"/>
          <w:i/>
          <w:iCs/>
        </w:rPr>
        <w:t>social protection law.</w:t>
      </w:r>
    </w:p>
    <w:p w14:paraId="65124C6C" w14:textId="30759CDC" w:rsidR="00FF4628" w:rsidRPr="00FF4628" w:rsidRDefault="00FF4628" w:rsidP="00286885">
      <w:pPr>
        <w:pStyle w:val="NormalWeb"/>
        <w:ind w:left="720"/>
        <w:rPr>
          <w:rFonts w:ascii="Arial" w:hAnsi="Arial" w:cs="Arial"/>
        </w:rPr>
      </w:pPr>
      <w:r w:rsidRPr="00FF4628">
        <w:rPr>
          <w:rFonts w:ascii="Arial" w:hAnsi="Arial" w:cs="Arial"/>
        </w:rPr>
        <w:t>As information relating to criminal convictions and offences are not special categories data, organisations will need to reference the Article 10 provisions of the DPA18 as a basis for processing of such data for safeguarding purposes.</w:t>
      </w:r>
    </w:p>
    <w:p w14:paraId="572087EA" w14:textId="5A3CCF92" w:rsidR="00FF4628" w:rsidRPr="00FF4628" w:rsidRDefault="00FF4628" w:rsidP="00760E74">
      <w:pPr>
        <w:pStyle w:val="NormalWeb"/>
        <w:ind w:left="720"/>
        <w:rPr>
          <w:rFonts w:ascii="Arial" w:hAnsi="Arial" w:cs="Arial"/>
        </w:rPr>
      </w:pPr>
      <w:r w:rsidRPr="00FF4628">
        <w:rPr>
          <w:rFonts w:ascii="Arial" w:hAnsi="Arial" w:cs="Arial"/>
        </w:rPr>
        <w:t>To meet the requirement in Article 9(2)(b) that the processing is necessary for the purposes of carrying out the obligations of the controller or data subject in the field of social protection law, the provisions of the Children Acts 1989 and 2004, and the Care Act 2014 are relevant. </w:t>
      </w:r>
    </w:p>
    <w:p w14:paraId="4151EBCB" w14:textId="69F3EA6E" w:rsidR="00FF4628" w:rsidRPr="00FF4628" w:rsidRDefault="00FF4628" w:rsidP="00760E74">
      <w:pPr>
        <w:pStyle w:val="NormalWeb"/>
        <w:ind w:left="720"/>
        <w:rPr>
          <w:rFonts w:ascii="Arial" w:hAnsi="Arial" w:cs="Arial"/>
        </w:rPr>
      </w:pPr>
      <w:r w:rsidRPr="00FF4628">
        <w:rPr>
          <w:rFonts w:ascii="Arial" w:hAnsi="Arial" w:cs="Arial"/>
        </w:rPr>
        <w:t>The Children Act 1989 (CA) establishes implied powers for local authorities to share information to safeguard children. Local authorities have a duty to investigate where a child is the subject of an emergency protection order, is in police protection or where there is reasonable cause to suspect that a child is suffering or is likely to suffer significant harm. </w:t>
      </w:r>
    </w:p>
    <w:p w14:paraId="7D12755F" w14:textId="4D75685C" w:rsidR="00FF4628" w:rsidRPr="00FF4628" w:rsidRDefault="00FF4628" w:rsidP="00760E74">
      <w:pPr>
        <w:pStyle w:val="NormalWeb"/>
        <w:ind w:left="720"/>
        <w:rPr>
          <w:rFonts w:ascii="Arial" w:hAnsi="Arial" w:cs="Arial"/>
        </w:rPr>
      </w:pPr>
      <w:r w:rsidRPr="00FF4628">
        <w:rPr>
          <w:rFonts w:ascii="Arial" w:hAnsi="Arial" w:cs="Arial"/>
        </w:rPr>
        <w:t>The CA also requires local authorities ‘</w:t>
      </w:r>
      <w:r w:rsidRPr="00FF4628">
        <w:rPr>
          <w:rFonts w:ascii="Arial" w:hAnsi="Arial" w:cs="Arial"/>
          <w:i/>
          <w:iCs/>
        </w:rPr>
        <w:t xml:space="preserve">to safeguard and promote the welfare of children within their area who are in need’ </w:t>
      </w:r>
      <w:r w:rsidRPr="00FF4628">
        <w:rPr>
          <w:rFonts w:ascii="Arial" w:hAnsi="Arial" w:cs="Arial"/>
        </w:rPr>
        <w:t>and to request help from specified authorities including NHS Trusts and Foundation Trusts, NHS England and CCGs. These are required by the CA to comply</w:t>
      </w:r>
      <w:r w:rsidRPr="00FF4628">
        <w:rPr>
          <w:rFonts w:ascii="Arial" w:hAnsi="Arial" w:cs="Arial"/>
          <w:i/>
          <w:iCs/>
        </w:rPr>
        <w:t xml:space="preserve"> ‘…with the request if it is compatible with their own statutory or other duties and obligations and does not unduly prejudice the discharge of any of their functions.’</w:t>
      </w:r>
      <w:r w:rsidRPr="00FF4628">
        <w:rPr>
          <w:rFonts w:ascii="Arial" w:hAnsi="Arial" w:cs="Arial"/>
        </w:rPr>
        <w:t xml:space="preserve"> Under the Children Act 2004 local authorities must </w:t>
      </w:r>
      <w:proofErr w:type="gramStart"/>
      <w:r w:rsidRPr="00FF4628">
        <w:rPr>
          <w:rFonts w:ascii="Arial" w:hAnsi="Arial" w:cs="Arial"/>
        </w:rPr>
        <w:t>make arrangements</w:t>
      </w:r>
      <w:proofErr w:type="gramEnd"/>
      <w:r w:rsidRPr="00FF4628">
        <w:rPr>
          <w:rFonts w:ascii="Arial" w:hAnsi="Arial" w:cs="Arial"/>
        </w:rPr>
        <w:t xml:space="preserve"> to promote cooperation with relevant partners and others, to improve well-being. </w:t>
      </w:r>
    </w:p>
    <w:p w14:paraId="58E8576A" w14:textId="77777777" w:rsidR="00FF4628" w:rsidRPr="00FF4628" w:rsidRDefault="00FF4628" w:rsidP="00760E74">
      <w:pPr>
        <w:pStyle w:val="NormalWeb"/>
        <w:ind w:left="720"/>
        <w:rPr>
          <w:rFonts w:ascii="Arial" w:hAnsi="Arial" w:cs="Arial"/>
        </w:rPr>
      </w:pPr>
      <w:r w:rsidRPr="00FF4628">
        <w:rPr>
          <w:rFonts w:ascii="Arial" w:hAnsi="Arial" w:cs="Arial"/>
        </w:rPr>
        <w:t xml:space="preserve">The Care Act 2014 sets out a clear legal framework for how local authorities and other parts of the system should protect adults at risk of abuse or neglect. Local authorities </w:t>
      </w:r>
      <w:r w:rsidRPr="00FF4628">
        <w:rPr>
          <w:rFonts w:ascii="Arial" w:hAnsi="Arial" w:cs="Arial"/>
        </w:rPr>
        <w:lastRenderedPageBreak/>
        <w:t xml:space="preserve">have a duty to make enquiries where an adult is experiencing or is at risk of experiencing abuse or neglect and has duties to collaborate with partners generally and in specific cases. </w:t>
      </w:r>
    </w:p>
    <w:p w14:paraId="7A196BFB" w14:textId="77777777" w:rsidR="00FF4628" w:rsidRPr="00FF4628" w:rsidRDefault="00FF4628" w:rsidP="00FF4628">
      <w:pPr>
        <w:pStyle w:val="NormalWeb"/>
        <w:rPr>
          <w:rFonts w:ascii="Arial" w:hAnsi="Arial" w:cs="Arial"/>
          <w:b/>
          <w:bCs/>
          <w:i/>
          <w:iCs/>
        </w:rPr>
      </w:pPr>
    </w:p>
    <w:p w14:paraId="06EAAFB2" w14:textId="0A6D6AD2" w:rsidR="008E445A" w:rsidRPr="009867D5" w:rsidRDefault="00FF4628" w:rsidP="009867D5">
      <w:pPr>
        <w:pStyle w:val="NormalWeb"/>
        <w:rPr>
          <w:rFonts w:ascii="Arial" w:hAnsi="Arial" w:cs="Arial"/>
          <w:b/>
          <w:bCs/>
          <w:i/>
          <w:iCs/>
        </w:rPr>
      </w:pPr>
      <w:r w:rsidRPr="00FF4628">
        <w:rPr>
          <w:rFonts w:ascii="Arial" w:hAnsi="Arial" w:cs="Arial"/>
          <w:b/>
          <w:bCs/>
          <w:i/>
          <w:iCs/>
        </w:rPr>
        <w:t xml:space="preserve">It remains the responsibility of organisations and the professionals they employ to ensure that they have a basis for processing that meets common law requirements and the requirements of the </w:t>
      </w:r>
      <w:r w:rsidR="0057684B">
        <w:rPr>
          <w:rFonts w:ascii="Arial" w:hAnsi="Arial" w:cs="Arial"/>
          <w:b/>
          <w:bCs/>
          <w:i/>
          <w:iCs/>
        </w:rPr>
        <w:t>UKGDPR</w:t>
      </w:r>
      <w:r w:rsidRPr="00FF4628">
        <w:rPr>
          <w:rFonts w:ascii="Arial" w:hAnsi="Arial" w:cs="Arial"/>
          <w:b/>
          <w:bCs/>
          <w:i/>
          <w:iCs/>
        </w:rPr>
        <w:t xml:space="preserve">; and for public bodies that they are acting within their </w:t>
      </w:r>
      <w:proofErr w:type="gramStart"/>
      <w:r w:rsidRPr="00FF4628">
        <w:rPr>
          <w:rFonts w:ascii="Arial" w:hAnsi="Arial" w:cs="Arial"/>
          <w:b/>
          <w:bCs/>
          <w:i/>
          <w:iCs/>
        </w:rPr>
        <w:t>powers</w:t>
      </w:r>
      <w:proofErr w:type="gramEnd"/>
    </w:p>
    <w:p w14:paraId="7462F4A3" w14:textId="77777777" w:rsidR="008E445A" w:rsidRPr="00FF4628" w:rsidRDefault="008E445A">
      <w:pPr>
        <w:pStyle w:val="BodyText"/>
        <w:rPr>
          <w:sz w:val="22"/>
          <w:szCs w:val="22"/>
        </w:rPr>
      </w:pPr>
    </w:p>
    <w:p w14:paraId="134FFB2B" w14:textId="60D99B88" w:rsidR="008E445A" w:rsidRPr="00FF4628" w:rsidRDefault="008C23E0" w:rsidP="0019606C">
      <w:pPr>
        <w:pStyle w:val="Heading1"/>
        <w:rPr>
          <w:sz w:val="22"/>
          <w:szCs w:val="22"/>
        </w:rPr>
      </w:pPr>
      <w:bookmarkStart w:id="33" w:name="_Toc160625170"/>
      <w:r w:rsidRPr="00FF4628">
        <w:rPr>
          <w:sz w:val="22"/>
          <w:szCs w:val="22"/>
        </w:rPr>
        <w:t>POLICY</w:t>
      </w:r>
      <w:r w:rsidRPr="00FF4628">
        <w:rPr>
          <w:spacing w:val="-19"/>
          <w:sz w:val="22"/>
          <w:szCs w:val="22"/>
        </w:rPr>
        <w:t xml:space="preserve"> </w:t>
      </w:r>
      <w:r w:rsidRPr="00FF4628">
        <w:rPr>
          <w:sz w:val="22"/>
          <w:szCs w:val="22"/>
        </w:rPr>
        <w:t>STATEMENTS</w:t>
      </w:r>
      <w:bookmarkEnd w:id="33"/>
    </w:p>
    <w:p w14:paraId="7E634E19" w14:textId="77777777" w:rsidR="008E445A" w:rsidRPr="00FF4628" w:rsidRDefault="008E445A">
      <w:pPr>
        <w:pStyle w:val="BodyText"/>
        <w:spacing w:before="10"/>
        <w:rPr>
          <w:b/>
          <w:sz w:val="22"/>
          <w:szCs w:val="22"/>
        </w:rPr>
      </w:pPr>
    </w:p>
    <w:p w14:paraId="42B81F1A" w14:textId="4DD937D3" w:rsidR="008E445A" w:rsidRPr="00FF4628" w:rsidRDefault="008C23E0" w:rsidP="0019606C">
      <w:pPr>
        <w:pStyle w:val="ListParagraph"/>
        <w:numPr>
          <w:ilvl w:val="0"/>
          <w:numId w:val="23"/>
        </w:numPr>
        <w:tabs>
          <w:tab w:val="left" w:pos="880"/>
        </w:tabs>
        <w:spacing w:before="93"/>
        <w:ind w:right="104"/>
      </w:pPr>
      <w:r w:rsidRPr="00FF4628">
        <w:t xml:space="preserve">When staff manage any </w:t>
      </w:r>
      <w:proofErr w:type="spellStart"/>
      <w:r w:rsidR="009867D5">
        <w:t>organisational</w:t>
      </w:r>
      <w:proofErr w:type="spellEnd"/>
      <w:r w:rsidRPr="00FF4628">
        <w:t xml:space="preserve"> information</w:t>
      </w:r>
      <w:r w:rsidR="00286885">
        <w:t>,</w:t>
      </w:r>
      <w:r w:rsidRPr="00FF4628">
        <w:t xml:space="preserve"> </w:t>
      </w:r>
      <w:r w:rsidR="00286885">
        <w:t xml:space="preserve">they </w:t>
      </w:r>
      <w:r w:rsidR="009867D5">
        <w:t>must</w:t>
      </w:r>
      <w:r w:rsidRPr="00FF4628">
        <w:t xml:space="preserve"> </w:t>
      </w:r>
      <w:r w:rsidR="0055655B" w:rsidRPr="00FF4628">
        <w:t>comply with</w:t>
      </w:r>
      <w:r w:rsidRPr="00FF4628">
        <w:t xml:space="preserve"> the </w:t>
      </w:r>
      <w:r w:rsidR="00286885">
        <w:t xml:space="preserve">organisation’s </w:t>
      </w:r>
      <w:r w:rsidRPr="00FF4628">
        <w:t xml:space="preserve">procedures and requirements. This policy requires all staff to manage information to the highest standards to ensure compliance with appropriate standards, </w:t>
      </w:r>
      <w:r w:rsidR="00286885">
        <w:t>secure all information, and promote appropriate</w:t>
      </w:r>
      <w:r w:rsidRPr="00FF4628">
        <w:t xml:space="preserve"> access.</w:t>
      </w:r>
    </w:p>
    <w:p w14:paraId="2C8DF267" w14:textId="77777777" w:rsidR="008E445A" w:rsidRPr="00FF4628" w:rsidRDefault="008E445A">
      <w:pPr>
        <w:pStyle w:val="BodyText"/>
        <w:spacing w:before="9"/>
        <w:rPr>
          <w:sz w:val="22"/>
          <w:szCs w:val="22"/>
        </w:rPr>
      </w:pPr>
    </w:p>
    <w:p w14:paraId="5C99179B" w14:textId="077E8F0E" w:rsidR="008E445A" w:rsidRPr="00FF4628" w:rsidRDefault="0057684B" w:rsidP="0019606C">
      <w:pPr>
        <w:pStyle w:val="ListParagraph"/>
        <w:numPr>
          <w:ilvl w:val="0"/>
          <w:numId w:val="23"/>
        </w:numPr>
        <w:tabs>
          <w:tab w:val="left" w:pos="880"/>
        </w:tabs>
        <w:spacing w:before="1"/>
        <w:ind w:right="104"/>
      </w:pPr>
      <w:r>
        <w:t>The organisation</w:t>
      </w:r>
      <w:r w:rsidR="008C23E0" w:rsidRPr="00FF4628">
        <w:t xml:space="preserve"> fully endorses the </w:t>
      </w:r>
      <w:r w:rsidR="00B17DA5" w:rsidRPr="00FF4628">
        <w:t>six</w:t>
      </w:r>
      <w:r w:rsidR="008C23E0" w:rsidRPr="00FF4628">
        <w:t xml:space="preserve"> principles set out in the </w:t>
      </w:r>
      <w:r>
        <w:t>UKGDPR</w:t>
      </w:r>
      <w:r w:rsidR="00B17DA5" w:rsidRPr="00FF4628">
        <w:t xml:space="preserve"> 2016</w:t>
      </w:r>
      <w:r w:rsidR="008C23E0" w:rsidRPr="00FF4628">
        <w:t xml:space="preserve">.  </w:t>
      </w:r>
      <w:r>
        <w:t>The organisation</w:t>
      </w:r>
      <w:r w:rsidR="008C23E0" w:rsidRPr="00FF4628">
        <w:t xml:space="preserve"> and all staff who process personal information must ensure these principles are followed. In summary</w:t>
      </w:r>
      <w:r w:rsidR="00286885">
        <w:t>,</w:t>
      </w:r>
      <w:r w:rsidR="008C23E0" w:rsidRPr="00FF4628">
        <w:t xml:space="preserve"> these state that personal data shall:</w:t>
      </w:r>
      <w:r w:rsidR="008C23E0" w:rsidRPr="00FF4628">
        <w:rPr>
          <w:spacing w:val="-27"/>
        </w:rPr>
        <w:t xml:space="preserve"> </w:t>
      </w:r>
      <w:r w:rsidR="008C23E0" w:rsidRPr="00FF4628">
        <w:t>-</w:t>
      </w:r>
    </w:p>
    <w:p w14:paraId="782B8C5E" w14:textId="77777777" w:rsidR="008E445A" w:rsidRPr="00FF4628" w:rsidRDefault="008E445A">
      <w:pPr>
        <w:pStyle w:val="BodyText"/>
        <w:spacing w:before="10"/>
        <w:rPr>
          <w:sz w:val="22"/>
          <w:szCs w:val="22"/>
        </w:rPr>
      </w:pPr>
    </w:p>
    <w:p w14:paraId="6B9D3111" w14:textId="77777777" w:rsidR="001A3765" w:rsidRPr="00FF4628" w:rsidRDefault="001A3765" w:rsidP="0019606C">
      <w:pPr>
        <w:pStyle w:val="ListParagraph"/>
        <w:numPr>
          <w:ilvl w:val="0"/>
          <w:numId w:val="26"/>
        </w:numPr>
        <w:ind w:left="1134"/>
      </w:pPr>
      <w:r w:rsidRPr="00FF4628">
        <w:t xml:space="preserve">processed lawfully, fairly and in a transparent manner in relation to the data subject (‘lawfulness, fairness and transparency’); </w:t>
      </w:r>
    </w:p>
    <w:p w14:paraId="0870466D" w14:textId="77777777" w:rsidR="001A3765" w:rsidRPr="00FF4628" w:rsidRDefault="001A3765" w:rsidP="0019606C">
      <w:pPr>
        <w:pStyle w:val="ListParagraph"/>
        <w:ind w:left="1134" w:firstLine="0"/>
      </w:pPr>
    </w:p>
    <w:p w14:paraId="564A70C7" w14:textId="77777777" w:rsidR="001A3765" w:rsidRPr="00FF4628" w:rsidRDefault="001A3765" w:rsidP="0019606C">
      <w:pPr>
        <w:pStyle w:val="ListParagraph"/>
        <w:numPr>
          <w:ilvl w:val="0"/>
          <w:numId w:val="26"/>
        </w:numPr>
        <w:ind w:left="1134"/>
      </w:pPr>
      <w:r w:rsidRPr="00FF4628">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purposes (‘purpose limitation’); </w:t>
      </w:r>
    </w:p>
    <w:p w14:paraId="00D57071" w14:textId="77777777" w:rsidR="001A3765" w:rsidRPr="00FF4628" w:rsidRDefault="001A3765" w:rsidP="0019606C">
      <w:pPr>
        <w:pStyle w:val="ListParagraph"/>
        <w:ind w:left="1134" w:firstLine="0"/>
      </w:pPr>
    </w:p>
    <w:p w14:paraId="174752FB" w14:textId="77777777" w:rsidR="001A3765" w:rsidRPr="00FF4628" w:rsidRDefault="001A3765" w:rsidP="0019606C">
      <w:pPr>
        <w:pStyle w:val="ListParagraph"/>
        <w:numPr>
          <w:ilvl w:val="0"/>
          <w:numId w:val="26"/>
        </w:numPr>
        <w:ind w:left="1134"/>
      </w:pPr>
      <w:r w:rsidRPr="00FF4628">
        <w:t xml:space="preserve">adequate, relevant and limited to what is necessary in relation to the purposes for which they are processed (‘data </w:t>
      </w:r>
      <w:proofErr w:type="spellStart"/>
      <w:r w:rsidRPr="00FF4628">
        <w:t>minimisation</w:t>
      </w:r>
      <w:proofErr w:type="spellEnd"/>
      <w:r w:rsidRPr="00FF4628">
        <w:t xml:space="preserve">’); </w:t>
      </w:r>
    </w:p>
    <w:p w14:paraId="264715F1" w14:textId="77777777" w:rsidR="001A3765" w:rsidRPr="00FF4628" w:rsidRDefault="001A3765" w:rsidP="0019606C">
      <w:pPr>
        <w:pStyle w:val="ListParagraph"/>
        <w:ind w:left="1134" w:firstLine="0"/>
      </w:pPr>
    </w:p>
    <w:p w14:paraId="10218AB8" w14:textId="77777777" w:rsidR="001A3765" w:rsidRPr="00FF4628" w:rsidRDefault="001A3765" w:rsidP="0019606C">
      <w:pPr>
        <w:pStyle w:val="ListParagraph"/>
        <w:numPr>
          <w:ilvl w:val="0"/>
          <w:numId w:val="26"/>
        </w:numPr>
        <w:ind w:left="1134"/>
      </w:pPr>
      <w:r w:rsidRPr="00FF4628">
        <w:t xml:space="preserve">accurate and, where necessary, kept up to date; every reasonable step must be taken to ensure that personal data that are inaccurate, having regard to the purposes for which they are processed, are erased or rectified without delay (‘accuracy’); </w:t>
      </w:r>
    </w:p>
    <w:p w14:paraId="71D36D99" w14:textId="77777777" w:rsidR="001A3765" w:rsidRPr="00FF4628" w:rsidRDefault="001A3765" w:rsidP="0019606C">
      <w:pPr>
        <w:pStyle w:val="ListParagraph"/>
        <w:ind w:left="1134" w:firstLine="0"/>
      </w:pPr>
    </w:p>
    <w:p w14:paraId="57208A58" w14:textId="77777777" w:rsidR="001A3765" w:rsidRPr="00FF4628" w:rsidRDefault="001A3765" w:rsidP="0019606C">
      <w:pPr>
        <w:pStyle w:val="ListParagraph"/>
        <w:numPr>
          <w:ilvl w:val="0"/>
          <w:numId w:val="26"/>
        </w:numPr>
        <w:ind w:left="1134"/>
      </w:pPr>
      <w:r w:rsidRPr="00FF4628">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Article 89(1) subject to implementation of the appropriate technical and </w:t>
      </w:r>
      <w:proofErr w:type="spellStart"/>
      <w:r w:rsidRPr="00FF4628">
        <w:t>organisational</w:t>
      </w:r>
      <w:proofErr w:type="spellEnd"/>
      <w:r w:rsidRPr="00FF4628">
        <w:t xml:space="preserve"> measures required by this Regulation in order to safeguard the rights and freedoms of the data subject (‘storage limitation’); </w:t>
      </w:r>
    </w:p>
    <w:p w14:paraId="166828AA" w14:textId="77777777" w:rsidR="001A3765" w:rsidRPr="00FF4628" w:rsidRDefault="001A3765" w:rsidP="0019606C">
      <w:pPr>
        <w:pStyle w:val="ListParagraph"/>
        <w:ind w:left="1134" w:firstLine="0"/>
      </w:pPr>
    </w:p>
    <w:p w14:paraId="07FD065A" w14:textId="0F0816E0" w:rsidR="00286885" w:rsidRDefault="001A3765" w:rsidP="009867D5">
      <w:pPr>
        <w:pStyle w:val="ListParagraph"/>
        <w:numPr>
          <w:ilvl w:val="0"/>
          <w:numId w:val="26"/>
        </w:numPr>
        <w:ind w:left="1134"/>
      </w:pPr>
      <w:r w:rsidRPr="00FF4628">
        <w:t xml:space="preserve">processed in a manner that ensures appropriate security of the personal data, including protection against </w:t>
      </w:r>
      <w:proofErr w:type="spellStart"/>
      <w:r w:rsidRPr="00FF4628">
        <w:t>unauthorised</w:t>
      </w:r>
      <w:proofErr w:type="spellEnd"/>
      <w:r w:rsidRPr="00FF4628">
        <w:t xml:space="preserve"> or unlawful processing and against </w:t>
      </w:r>
      <w:r w:rsidRPr="00FF4628">
        <w:lastRenderedPageBreak/>
        <w:t xml:space="preserve">accidental loss, </w:t>
      </w:r>
      <w:r w:rsidR="009867D5" w:rsidRPr="00FF4628">
        <w:t>destruction,</w:t>
      </w:r>
      <w:r w:rsidRPr="00FF4628">
        <w:t xml:space="preserve"> or damage, using appropriate technical or </w:t>
      </w:r>
      <w:proofErr w:type="spellStart"/>
      <w:r w:rsidRPr="00FF4628">
        <w:t>organisational</w:t>
      </w:r>
      <w:proofErr w:type="spellEnd"/>
      <w:r w:rsidRPr="00FF4628">
        <w:t xml:space="preserve"> measures (‘integrity and confidentiality’).</w:t>
      </w:r>
    </w:p>
    <w:p w14:paraId="0244A4F8" w14:textId="77777777" w:rsidR="008E445A" w:rsidRPr="00FF4628" w:rsidRDefault="008E445A">
      <w:pPr>
        <w:pStyle w:val="BodyText"/>
        <w:rPr>
          <w:sz w:val="22"/>
          <w:szCs w:val="22"/>
        </w:rPr>
      </w:pPr>
    </w:p>
    <w:p w14:paraId="10E94D64" w14:textId="77777777" w:rsidR="008E445A" w:rsidRPr="00FF4628" w:rsidRDefault="008E445A">
      <w:pPr>
        <w:pStyle w:val="BodyText"/>
        <w:rPr>
          <w:sz w:val="22"/>
          <w:szCs w:val="22"/>
        </w:rPr>
      </w:pPr>
    </w:p>
    <w:p w14:paraId="614AACA0" w14:textId="221287A3" w:rsidR="008E445A" w:rsidRPr="00FF4628" w:rsidRDefault="008C23E0" w:rsidP="0019606C">
      <w:pPr>
        <w:pStyle w:val="ListParagraph"/>
        <w:numPr>
          <w:ilvl w:val="0"/>
          <w:numId w:val="23"/>
        </w:numPr>
        <w:tabs>
          <w:tab w:val="left" w:pos="820"/>
        </w:tabs>
        <w:spacing w:before="157"/>
        <w:ind w:right="102"/>
      </w:pPr>
      <w:r w:rsidRPr="00FF4628">
        <w:t xml:space="preserve">Furthermore, </w:t>
      </w:r>
      <w:r w:rsidR="00286885">
        <w:t>the</w:t>
      </w:r>
      <w:r w:rsidR="0057684B">
        <w:t xml:space="preserve"> organisation</w:t>
      </w:r>
      <w:r w:rsidRPr="00FF4628">
        <w:t xml:space="preserve"> is committed to implementing the seven Caldicott principles for handling patient-identifiable information, namely:</w:t>
      </w:r>
      <w:r w:rsidRPr="00FF4628">
        <w:rPr>
          <w:spacing w:val="-31"/>
        </w:rPr>
        <w:t xml:space="preserve"> </w:t>
      </w:r>
      <w:r w:rsidRPr="00FF4628">
        <w:t>-</w:t>
      </w:r>
    </w:p>
    <w:p w14:paraId="08CD51EA" w14:textId="77777777" w:rsidR="008E445A" w:rsidRPr="00FF4628" w:rsidRDefault="008E445A">
      <w:pPr>
        <w:pStyle w:val="BodyText"/>
        <w:spacing w:before="9"/>
        <w:rPr>
          <w:sz w:val="22"/>
          <w:szCs w:val="22"/>
        </w:rPr>
      </w:pPr>
    </w:p>
    <w:p w14:paraId="47CC450A" w14:textId="77777777" w:rsidR="008E445A" w:rsidRPr="00FF4628" w:rsidRDefault="008C23E0" w:rsidP="0019606C">
      <w:pPr>
        <w:pStyle w:val="ListParagraph"/>
        <w:numPr>
          <w:ilvl w:val="0"/>
          <w:numId w:val="27"/>
        </w:numPr>
        <w:tabs>
          <w:tab w:val="left" w:pos="2259"/>
          <w:tab w:val="left" w:pos="2260"/>
        </w:tabs>
        <w:ind w:left="1134"/>
      </w:pPr>
      <w:r w:rsidRPr="00FF4628">
        <w:t>Justify the purpose of using patient identifiable</w:t>
      </w:r>
      <w:r w:rsidRPr="00FF4628">
        <w:rPr>
          <w:spacing w:val="-32"/>
        </w:rPr>
        <w:t xml:space="preserve"> </w:t>
      </w:r>
      <w:r w:rsidRPr="00FF4628">
        <w:t>information.</w:t>
      </w:r>
    </w:p>
    <w:p w14:paraId="028171F8" w14:textId="77777777" w:rsidR="008E445A" w:rsidRPr="00FF4628" w:rsidRDefault="008E445A" w:rsidP="0019606C">
      <w:pPr>
        <w:pStyle w:val="BodyText"/>
        <w:spacing w:before="9"/>
        <w:ind w:left="1134"/>
        <w:rPr>
          <w:sz w:val="22"/>
          <w:szCs w:val="22"/>
        </w:rPr>
      </w:pPr>
    </w:p>
    <w:p w14:paraId="3AFDE8B2" w14:textId="77777777" w:rsidR="008E445A" w:rsidRPr="00FF4628" w:rsidRDefault="008C23E0" w:rsidP="0019606C">
      <w:pPr>
        <w:pStyle w:val="ListParagraph"/>
        <w:numPr>
          <w:ilvl w:val="0"/>
          <w:numId w:val="27"/>
        </w:numPr>
        <w:tabs>
          <w:tab w:val="left" w:pos="2259"/>
          <w:tab w:val="left" w:pos="2260"/>
        </w:tabs>
        <w:ind w:left="1134"/>
      </w:pPr>
      <w:r w:rsidRPr="00FF4628">
        <w:t>Only use patient identifiable information when absolutely</w:t>
      </w:r>
      <w:r w:rsidRPr="00FF4628">
        <w:rPr>
          <w:spacing w:val="-38"/>
        </w:rPr>
        <w:t xml:space="preserve"> </w:t>
      </w:r>
      <w:r w:rsidRPr="00FF4628">
        <w:t>necessary.</w:t>
      </w:r>
    </w:p>
    <w:p w14:paraId="39D4D7F2" w14:textId="77777777" w:rsidR="008E445A" w:rsidRPr="00FF4628" w:rsidRDefault="008E445A" w:rsidP="0019606C">
      <w:pPr>
        <w:pStyle w:val="BodyText"/>
        <w:spacing w:before="9"/>
        <w:ind w:left="1134"/>
        <w:rPr>
          <w:sz w:val="22"/>
          <w:szCs w:val="22"/>
        </w:rPr>
      </w:pPr>
    </w:p>
    <w:p w14:paraId="356D433E" w14:textId="77777777" w:rsidR="008E445A" w:rsidRPr="00FF4628" w:rsidRDefault="008C23E0" w:rsidP="0019606C">
      <w:pPr>
        <w:pStyle w:val="ListParagraph"/>
        <w:numPr>
          <w:ilvl w:val="0"/>
          <w:numId w:val="27"/>
        </w:numPr>
        <w:tabs>
          <w:tab w:val="left" w:pos="2259"/>
          <w:tab w:val="left" w:pos="2260"/>
        </w:tabs>
        <w:ind w:left="1134"/>
      </w:pPr>
      <w:r w:rsidRPr="00FF4628">
        <w:t>Use the minimum necessary patient identifiable</w:t>
      </w:r>
      <w:r w:rsidRPr="00FF4628">
        <w:rPr>
          <w:spacing w:val="-28"/>
        </w:rPr>
        <w:t xml:space="preserve"> </w:t>
      </w:r>
      <w:r w:rsidRPr="00FF4628">
        <w:t>information.</w:t>
      </w:r>
    </w:p>
    <w:p w14:paraId="3BB983AE" w14:textId="77777777" w:rsidR="008E445A" w:rsidRPr="00FF4628" w:rsidRDefault="008E445A" w:rsidP="0019606C">
      <w:pPr>
        <w:pStyle w:val="BodyText"/>
        <w:spacing w:before="9"/>
        <w:ind w:left="1134"/>
        <w:rPr>
          <w:sz w:val="22"/>
          <w:szCs w:val="22"/>
        </w:rPr>
      </w:pPr>
    </w:p>
    <w:p w14:paraId="56FD821A" w14:textId="77777777" w:rsidR="008E445A" w:rsidRPr="00FF4628" w:rsidRDefault="008C23E0" w:rsidP="0019606C">
      <w:pPr>
        <w:pStyle w:val="ListParagraph"/>
        <w:numPr>
          <w:ilvl w:val="0"/>
          <w:numId w:val="27"/>
        </w:numPr>
        <w:tabs>
          <w:tab w:val="left" w:pos="2259"/>
          <w:tab w:val="left" w:pos="2260"/>
        </w:tabs>
        <w:ind w:left="1134"/>
      </w:pPr>
      <w:r w:rsidRPr="00FF4628">
        <w:t>Access patient identifiable information on a strict need to know</w:t>
      </w:r>
      <w:r w:rsidRPr="00FF4628">
        <w:rPr>
          <w:spacing w:val="-31"/>
        </w:rPr>
        <w:t xml:space="preserve"> </w:t>
      </w:r>
      <w:r w:rsidRPr="00FF4628">
        <w:t>basis.</w:t>
      </w:r>
    </w:p>
    <w:p w14:paraId="5674FBC2" w14:textId="77777777" w:rsidR="008E445A" w:rsidRPr="00FF4628" w:rsidRDefault="008E445A" w:rsidP="0019606C">
      <w:pPr>
        <w:pStyle w:val="BodyText"/>
        <w:spacing w:before="9"/>
        <w:ind w:left="1134"/>
        <w:rPr>
          <w:sz w:val="22"/>
          <w:szCs w:val="22"/>
        </w:rPr>
      </w:pPr>
    </w:p>
    <w:p w14:paraId="60EB12EC" w14:textId="77777777" w:rsidR="008E445A" w:rsidRPr="00FF4628" w:rsidRDefault="008C23E0" w:rsidP="0019606C">
      <w:pPr>
        <w:pStyle w:val="ListParagraph"/>
        <w:numPr>
          <w:ilvl w:val="0"/>
          <w:numId w:val="27"/>
        </w:numPr>
        <w:tabs>
          <w:tab w:val="left" w:pos="2259"/>
          <w:tab w:val="left" w:pos="2260"/>
        </w:tabs>
        <w:ind w:left="1134"/>
      </w:pPr>
      <w:r w:rsidRPr="00FF4628">
        <w:t>Everyone should be aware of their</w:t>
      </w:r>
      <w:r w:rsidRPr="00FF4628">
        <w:rPr>
          <w:spacing w:val="-26"/>
        </w:rPr>
        <w:t xml:space="preserve"> </w:t>
      </w:r>
      <w:r w:rsidRPr="00FF4628">
        <w:t>responsibilities.</w:t>
      </w:r>
    </w:p>
    <w:p w14:paraId="3541D295" w14:textId="77777777" w:rsidR="008E445A" w:rsidRPr="00FF4628" w:rsidRDefault="008E445A" w:rsidP="0019606C">
      <w:pPr>
        <w:pStyle w:val="BodyText"/>
        <w:spacing w:before="9"/>
        <w:ind w:left="1134"/>
        <w:rPr>
          <w:sz w:val="22"/>
          <w:szCs w:val="22"/>
        </w:rPr>
      </w:pPr>
    </w:p>
    <w:p w14:paraId="393878B8" w14:textId="77777777" w:rsidR="008E445A" w:rsidRPr="00FF4628" w:rsidRDefault="008C23E0" w:rsidP="0019606C">
      <w:pPr>
        <w:pStyle w:val="ListParagraph"/>
        <w:numPr>
          <w:ilvl w:val="0"/>
          <w:numId w:val="27"/>
        </w:numPr>
        <w:tabs>
          <w:tab w:val="left" w:pos="2259"/>
          <w:tab w:val="left" w:pos="2260"/>
        </w:tabs>
        <w:ind w:left="1134"/>
      </w:pPr>
      <w:r w:rsidRPr="00FF4628">
        <w:t>Understand and comply with the</w:t>
      </w:r>
      <w:r w:rsidRPr="00FF4628">
        <w:rPr>
          <w:spacing w:val="-17"/>
        </w:rPr>
        <w:t xml:space="preserve"> </w:t>
      </w:r>
      <w:r w:rsidRPr="00FF4628">
        <w:t>law.</w:t>
      </w:r>
    </w:p>
    <w:p w14:paraId="467BF579" w14:textId="77777777" w:rsidR="008E445A" w:rsidRPr="00FF4628" w:rsidRDefault="008E445A" w:rsidP="0019606C">
      <w:pPr>
        <w:pStyle w:val="BodyText"/>
        <w:spacing w:before="9"/>
        <w:ind w:left="1134"/>
        <w:rPr>
          <w:sz w:val="22"/>
          <w:szCs w:val="22"/>
        </w:rPr>
      </w:pPr>
    </w:p>
    <w:p w14:paraId="1C84F980" w14:textId="75FE40CE" w:rsidR="008E445A" w:rsidRPr="00FF4628" w:rsidRDefault="008C23E0" w:rsidP="0019606C">
      <w:pPr>
        <w:pStyle w:val="ListParagraph"/>
        <w:numPr>
          <w:ilvl w:val="0"/>
          <w:numId w:val="27"/>
        </w:numPr>
        <w:tabs>
          <w:tab w:val="left" w:pos="2259"/>
          <w:tab w:val="left" w:pos="2260"/>
        </w:tabs>
        <w:ind w:left="1134" w:right="104"/>
      </w:pPr>
      <w:r w:rsidRPr="00FF4628">
        <w:t xml:space="preserve">The duty to share information </w:t>
      </w:r>
      <w:r w:rsidR="00286885">
        <w:t>is</w:t>
      </w:r>
      <w:r w:rsidRPr="00FF4628">
        <w:t xml:space="preserve"> as important as the duty to protect patient</w:t>
      </w:r>
      <w:r w:rsidRPr="00FF4628">
        <w:rPr>
          <w:spacing w:val="-11"/>
        </w:rPr>
        <w:t xml:space="preserve"> </w:t>
      </w:r>
      <w:proofErr w:type="gramStart"/>
      <w:r w:rsidRPr="00FF4628">
        <w:t>confidentiality</w:t>
      </w:r>
      <w:proofErr w:type="gramEnd"/>
    </w:p>
    <w:p w14:paraId="34647579" w14:textId="77777777" w:rsidR="008E445A" w:rsidRPr="00FF4628" w:rsidRDefault="008E445A">
      <w:pPr>
        <w:pStyle w:val="BodyText"/>
        <w:rPr>
          <w:sz w:val="22"/>
          <w:szCs w:val="22"/>
        </w:rPr>
      </w:pPr>
    </w:p>
    <w:p w14:paraId="0CFB71DC" w14:textId="77777777" w:rsidR="008E445A" w:rsidRPr="00FF4628" w:rsidRDefault="008E445A">
      <w:pPr>
        <w:pStyle w:val="BodyText"/>
        <w:rPr>
          <w:sz w:val="22"/>
          <w:szCs w:val="22"/>
        </w:rPr>
      </w:pPr>
    </w:p>
    <w:p w14:paraId="254BC2AA" w14:textId="0A634315" w:rsidR="008E445A" w:rsidRPr="00FF4628" w:rsidRDefault="008C23E0" w:rsidP="0019606C">
      <w:pPr>
        <w:pStyle w:val="ListParagraph"/>
        <w:numPr>
          <w:ilvl w:val="0"/>
          <w:numId w:val="23"/>
        </w:numPr>
        <w:tabs>
          <w:tab w:val="left" w:pos="820"/>
        </w:tabs>
        <w:spacing w:before="157"/>
        <w:ind w:right="101"/>
      </w:pPr>
      <w:r w:rsidRPr="00FF4628">
        <w:t xml:space="preserve">Any breach of the Data Protection </w:t>
      </w:r>
      <w:r w:rsidR="00B17DA5" w:rsidRPr="00FF4628">
        <w:t>legislation</w:t>
      </w:r>
      <w:r w:rsidRPr="00FF4628">
        <w:t xml:space="preserve"> with specific reference to </w:t>
      </w:r>
      <w:proofErr w:type="spellStart"/>
      <w:r w:rsidRPr="00FF4628">
        <w:t>unauthorised</w:t>
      </w:r>
      <w:proofErr w:type="spellEnd"/>
      <w:r w:rsidRPr="00FF4628">
        <w:t xml:space="preserve"> use/disclosure of personal data or failure to safeguard personal data in accordance with </w:t>
      </w:r>
      <w:proofErr w:type="spellStart"/>
      <w:r w:rsidR="009867D5">
        <w:t>o</w:t>
      </w:r>
      <w:r w:rsidR="00286885">
        <w:t>rganisational</w:t>
      </w:r>
      <w:proofErr w:type="spellEnd"/>
      <w:r w:rsidRPr="00FF4628">
        <w:t xml:space="preserve"> policy will be viewed as gross misconduct and may result in serious disciplinary action being taken, up to and including dismissal. Employees could also face criminal proceedings.</w:t>
      </w:r>
    </w:p>
    <w:p w14:paraId="6677C102" w14:textId="1D114550" w:rsidR="009867D5" w:rsidRDefault="009867D5">
      <w:r>
        <w:br w:type="page"/>
      </w:r>
    </w:p>
    <w:p w14:paraId="3A9CC8E2" w14:textId="77777777" w:rsidR="008E445A" w:rsidRPr="00FF4628" w:rsidRDefault="008E445A">
      <w:pPr>
        <w:pStyle w:val="BodyText"/>
        <w:spacing w:before="9"/>
        <w:rPr>
          <w:sz w:val="22"/>
          <w:szCs w:val="22"/>
        </w:rPr>
      </w:pPr>
    </w:p>
    <w:p w14:paraId="1B344DFC" w14:textId="24445782" w:rsidR="008E445A" w:rsidRPr="00FF4628" w:rsidRDefault="008C23E0" w:rsidP="000A1121">
      <w:pPr>
        <w:pStyle w:val="Heading2"/>
        <w:ind w:left="720"/>
        <w:rPr>
          <w:rFonts w:ascii="Arial" w:hAnsi="Arial" w:cs="Arial"/>
          <w:sz w:val="22"/>
          <w:szCs w:val="22"/>
        </w:rPr>
      </w:pPr>
      <w:bookmarkStart w:id="34" w:name="_Toc160625171"/>
      <w:r w:rsidRPr="00FF4628">
        <w:rPr>
          <w:rFonts w:ascii="Arial" w:hAnsi="Arial" w:cs="Arial"/>
          <w:sz w:val="22"/>
          <w:szCs w:val="22"/>
        </w:rPr>
        <w:t>Subject</w:t>
      </w:r>
      <w:r w:rsidRPr="00FF4628">
        <w:rPr>
          <w:rFonts w:ascii="Arial" w:hAnsi="Arial" w:cs="Arial"/>
          <w:spacing w:val="-9"/>
          <w:sz w:val="22"/>
          <w:szCs w:val="22"/>
        </w:rPr>
        <w:t xml:space="preserve"> </w:t>
      </w:r>
      <w:r w:rsidRPr="00FF4628">
        <w:rPr>
          <w:rFonts w:ascii="Arial" w:hAnsi="Arial" w:cs="Arial"/>
          <w:sz w:val="22"/>
          <w:szCs w:val="22"/>
        </w:rPr>
        <w:t>Access</w:t>
      </w:r>
      <w:r w:rsidR="00647696" w:rsidRPr="00FF4628">
        <w:rPr>
          <w:rFonts w:ascii="Arial" w:hAnsi="Arial" w:cs="Arial"/>
          <w:sz w:val="22"/>
          <w:szCs w:val="22"/>
        </w:rPr>
        <w:t xml:space="preserve"> (SAR/DSAR)</w:t>
      </w:r>
      <w:bookmarkEnd w:id="34"/>
    </w:p>
    <w:p w14:paraId="40A0715F" w14:textId="77777777" w:rsidR="008E445A" w:rsidRPr="00FF4628" w:rsidRDefault="008E445A">
      <w:pPr>
        <w:pStyle w:val="BodyText"/>
        <w:spacing w:before="9"/>
        <w:rPr>
          <w:b/>
          <w:sz w:val="22"/>
          <w:szCs w:val="22"/>
        </w:rPr>
      </w:pPr>
    </w:p>
    <w:p w14:paraId="662A2586" w14:textId="087059F5" w:rsidR="008E445A" w:rsidRPr="00FF4628" w:rsidRDefault="008C23E0" w:rsidP="0019606C">
      <w:pPr>
        <w:pStyle w:val="BodyText"/>
        <w:numPr>
          <w:ilvl w:val="0"/>
          <w:numId w:val="23"/>
        </w:numPr>
        <w:ind w:right="103"/>
        <w:jc w:val="both"/>
        <w:rPr>
          <w:sz w:val="22"/>
          <w:szCs w:val="22"/>
        </w:rPr>
      </w:pPr>
      <w:r w:rsidRPr="00FF4628">
        <w:rPr>
          <w:sz w:val="22"/>
          <w:szCs w:val="22"/>
        </w:rPr>
        <w:t xml:space="preserve">There is a </w:t>
      </w:r>
      <w:proofErr w:type="spellStart"/>
      <w:r w:rsidRPr="00FF4628">
        <w:rPr>
          <w:sz w:val="22"/>
          <w:szCs w:val="22"/>
        </w:rPr>
        <w:t>recognised</w:t>
      </w:r>
      <w:proofErr w:type="spellEnd"/>
      <w:r w:rsidRPr="00FF4628">
        <w:rPr>
          <w:sz w:val="22"/>
          <w:szCs w:val="22"/>
        </w:rPr>
        <w:t xml:space="preserve"> procedure (</w:t>
      </w:r>
      <w:r w:rsidR="0055655B" w:rsidRPr="00FF4628">
        <w:rPr>
          <w:sz w:val="22"/>
          <w:szCs w:val="22"/>
        </w:rPr>
        <w:t>The</w:t>
      </w:r>
      <w:r w:rsidRPr="00FF4628">
        <w:rPr>
          <w:sz w:val="22"/>
          <w:szCs w:val="22"/>
        </w:rPr>
        <w:t xml:space="preserve"> </w:t>
      </w:r>
      <w:r w:rsidR="0055655B" w:rsidRPr="00FF4628">
        <w:rPr>
          <w:sz w:val="22"/>
          <w:szCs w:val="22"/>
        </w:rPr>
        <w:t>PATIENT ACCESS TO MEDICAL RECORDS POLICY &amp; PROXY ACCESS 20</w:t>
      </w:r>
      <w:r w:rsidR="009867D5">
        <w:rPr>
          <w:sz w:val="22"/>
          <w:szCs w:val="22"/>
        </w:rPr>
        <w:t>24</w:t>
      </w:r>
      <w:r w:rsidRPr="00FF4628">
        <w:rPr>
          <w:sz w:val="22"/>
          <w:szCs w:val="22"/>
        </w:rPr>
        <w:t>) by which personal data is disclosed either to the data subject or to their representative</w:t>
      </w:r>
      <w:r w:rsidR="009867D5">
        <w:rPr>
          <w:sz w:val="22"/>
          <w:szCs w:val="22"/>
        </w:rPr>
        <w:t xml:space="preserve">, this only applies to data that the organisation is a data controller for, in instances where the organisation acts as a </w:t>
      </w:r>
      <w:proofErr w:type="spellStart"/>
      <w:r w:rsidR="009867D5">
        <w:rPr>
          <w:sz w:val="22"/>
          <w:szCs w:val="22"/>
        </w:rPr>
        <w:t>dta</w:t>
      </w:r>
      <w:proofErr w:type="spellEnd"/>
      <w:r w:rsidR="009867D5">
        <w:rPr>
          <w:sz w:val="22"/>
          <w:szCs w:val="22"/>
        </w:rPr>
        <w:t xml:space="preserve"> processor it will assist its contracted data controllers with SAR requests when requested.</w:t>
      </w:r>
    </w:p>
    <w:p w14:paraId="79EE619D" w14:textId="77777777" w:rsidR="008E445A" w:rsidRPr="00FF4628" w:rsidRDefault="008E445A">
      <w:pPr>
        <w:pStyle w:val="BodyText"/>
        <w:spacing w:before="9"/>
        <w:rPr>
          <w:sz w:val="22"/>
          <w:szCs w:val="22"/>
        </w:rPr>
      </w:pPr>
    </w:p>
    <w:p w14:paraId="7F67399C" w14:textId="77777777" w:rsidR="009867D5" w:rsidRPr="009867D5" w:rsidRDefault="008C23E0" w:rsidP="009867D5">
      <w:pPr>
        <w:pStyle w:val="BodyText"/>
        <w:numPr>
          <w:ilvl w:val="0"/>
          <w:numId w:val="23"/>
        </w:numPr>
        <w:ind w:right="105"/>
        <w:jc w:val="both"/>
        <w:rPr>
          <w:sz w:val="22"/>
          <w:szCs w:val="22"/>
        </w:rPr>
      </w:pPr>
      <w:r w:rsidRPr="00FF4628">
        <w:rPr>
          <w:sz w:val="22"/>
          <w:szCs w:val="22"/>
        </w:rPr>
        <w:t xml:space="preserve">Any request must be completed within a maximum of </w:t>
      </w:r>
      <w:r w:rsidR="00505EC7" w:rsidRPr="00FF4628">
        <w:rPr>
          <w:sz w:val="22"/>
          <w:szCs w:val="22"/>
        </w:rPr>
        <w:t>one month</w:t>
      </w:r>
      <w:r w:rsidRPr="00FF4628">
        <w:rPr>
          <w:sz w:val="22"/>
          <w:szCs w:val="22"/>
        </w:rPr>
        <w:t xml:space="preserve"> </w:t>
      </w:r>
      <w:r w:rsidR="00505EC7" w:rsidRPr="00FF4628">
        <w:rPr>
          <w:sz w:val="22"/>
          <w:szCs w:val="22"/>
        </w:rPr>
        <w:t xml:space="preserve">from </w:t>
      </w:r>
      <w:r w:rsidR="009867D5">
        <w:rPr>
          <w:sz w:val="22"/>
          <w:szCs w:val="22"/>
        </w:rPr>
        <w:t>the date of receipt; from 25th May 2018, under UKGDPR rules,</w:t>
      </w:r>
      <w:r w:rsidR="00505EC7" w:rsidRPr="00FF4628">
        <w:rPr>
          <w:sz w:val="22"/>
          <w:szCs w:val="22"/>
        </w:rPr>
        <w:t xml:space="preserve"> there will be no fee charged for SAR</w:t>
      </w:r>
      <w:r w:rsidRPr="00FF4628">
        <w:rPr>
          <w:sz w:val="22"/>
          <w:szCs w:val="22"/>
        </w:rPr>
        <w:t>.</w:t>
      </w:r>
      <w:r w:rsidR="00505EC7" w:rsidRPr="00FF4628">
        <w:rPr>
          <w:sz w:val="22"/>
          <w:szCs w:val="22"/>
        </w:rPr>
        <w:t xml:space="preserve">  </w:t>
      </w:r>
    </w:p>
    <w:p w14:paraId="361A11AB" w14:textId="77777777" w:rsidR="009867D5" w:rsidRDefault="009867D5" w:rsidP="009867D5">
      <w:pPr>
        <w:pStyle w:val="ListParagraph"/>
      </w:pPr>
    </w:p>
    <w:p w14:paraId="55A32F8B" w14:textId="0A948962" w:rsidR="008E445A" w:rsidRPr="009867D5" w:rsidRDefault="008C23E0" w:rsidP="009867D5">
      <w:pPr>
        <w:pStyle w:val="Heading2"/>
        <w:ind w:firstLine="720"/>
        <w:rPr>
          <w:rFonts w:ascii="Arial" w:hAnsi="Arial" w:cs="Arial"/>
          <w:sz w:val="22"/>
          <w:szCs w:val="22"/>
        </w:rPr>
      </w:pPr>
      <w:bookmarkStart w:id="35" w:name="_Toc160625172"/>
      <w:r w:rsidRPr="009867D5">
        <w:rPr>
          <w:rFonts w:ascii="Arial" w:hAnsi="Arial" w:cs="Arial"/>
          <w:sz w:val="22"/>
          <w:szCs w:val="22"/>
        </w:rPr>
        <w:t>Confidentiality</w:t>
      </w:r>
      <w:bookmarkEnd w:id="35"/>
    </w:p>
    <w:p w14:paraId="7EB76461" w14:textId="77777777" w:rsidR="003A1003" w:rsidRPr="00FF4628" w:rsidRDefault="003A1003" w:rsidP="003A1003">
      <w:pPr>
        <w:pStyle w:val="Heading1"/>
        <w:tabs>
          <w:tab w:val="left" w:pos="819"/>
          <w:tab w:val="left" w:pos="820"/>
        </w:tabs>
        <w:jc w:val="right"/>
        <w:rPr>
          <w:sz w:val="22"/>
          <w:szCs w:val="22"/>
        </w:rPr>
      </w:pPr>
    </w:p>
    <w:p w14:paraId="7063C0A8" w14:textId="2CAA05C8" w:rsidR="008E445A" w:rsidRPr="00FF4628" w:rsidRDefault="008C23E0" w:rsidP="0019606C">
      <w:pPr>
        <w:pStyle w:val="BodyText"/>
        <w:numPr>
          <w:ilvl w:val="0"/>
          <w:numId w:val="23"/>
        </w:numPr>
        <w:spacing w:before="75"/>
        <w:ind w:right="105"/>
        <w:jc w:val="both"/>
        <w:rPr>
          <w:sz w:val="22"/>
          <w:szCs w:val="22"/>
        </w:rPr>
      </w:pPr>
      <w:r w:rsidRPr="00FF4628">
        <w:rPr>
          <w:sz w:val="22"/>
          <w:szCs w:val="22"/>
        </w:rPr>
        <w:t xml:space="preserve">The 'Confidentiality: NHS Code of Practice' has been published by NHS England. The consultation included patients, </w:t>
      </w:r>
      <w:proofErr w:type="spellStart"/>
      <w:proofErr w:type="gramStart"/>
      <w:r w:rsidRPr="00FF4628">
        <w:rPr>
          <w:sz w:val="22"/>
          <w:szCs w:val="22"/>
        </w:rPr>
        <w:t>carers</w:t>
      </w:r>
      <w:proofErr w:type="spellEnd"/>
      <w:proofErr w:type="gramEnd"/>
      <w:r w:rsidRPr="00FF4628">
        <w:rPr>
          <w:sz w:val="22"/>
          <w:szCs w:val="22"/>
        </w:rPr>
        <w:t xml:space="preserve"> and citizens; the NHS; other health care providers; professional bodies</w:t>
      </w:r>
      <w:r w:rsidR="009867D5">
        <w:rPr>
          <w:sz w:val="22"/>
          <w:szCs w:val="22"/>
        </w:rPr>
        <w:t>;</w:t>
      </w:r>
      <w:r w:rsidRPr="00FF4628">
        <w:rPr>
          <w:sz w:val="22"/>
          <w:szCs w:val="22"/>
        </w:rPr>
        <w:t xml:space="preserve"> and</w:t>
      </w:r>
      <w:r w:rsidRPr="00FF4628">
        <w:rPr>
          <w:spacing w:val="-24"/>
          <w:sz w:val="22"/>
          <w:szCs w:val="22"/>
        </w:rPr>
        <w:t xml:space="preserve"> </w:t>
      </w:r>
      <w:r w:rsidRPr="00FF4628">
        <w:rPr>
          <w:sz w:val="22"/>
          <w:szCs w:val="22"/>
        </w:rPr>
        <w:t>regulators.</w:t>
      </w:r>
    </w:p>
    <w:p w14:paraId="3DE2F314" w14:textId="77777777" w:rsidR="008E445A" w:rsidRPr="00FF4628" w:rsidRDefault="008E445A">
      <w:pPr>
        <w:pStyle w:val="BodyText"/>
        <w:spacing w:before="9"/>
        <w:rPr>
          <w:sz w:val="22"/>
          <w:szCs w:val="22"/>
        </w:rPr>
      </w:pPr>
    </w:p>
    <w:p w14:paraId="46941E75" w14:textId="2B1338CF" w:rsidR="008E445A" w:rsidRPr="00FF4628" w:rsidRDefault="00647696" w:rsidP="0019606C">
      <w:pPr>
        <w:pStyle w:val="BodyText"/>
        <w:numPr>
          <w:ilvl w:val="0"/>
          <w:numId w:val="23"/>
        </w:numPr>
        <w:ind w:right="102"/>
        <w:jc w:val="both"/>
        <w:rPr>
          <w:sz w:val="22"/>
          <w:szCs w:val="22"/>
        </w:rPr>
      </w:pPr>
      <w:r w:rsidRPr="00FF4628">
        <w:rPr>
          <w:sz w:val="22"/>
          <w:szCs w:val="22"/>
        </w:rPr>
        <w:t>T</w:t>
      </w:r>
      <w:r w:rsidR="008C23E0" w:rsidRPr="00FF4628">
        <w:rPr>
          <w:sz w:val="22"/>
          <w:szCs w:val="22"/>
        </w:rPr>
        <w:t>his document is a guide to required practice for those who work within or under contract to NHS organisations concerning confidentiality and patients’ consent to the use of their health</w:t>
      </w:r>
      <w:r w:rsidR="008C23E0" w:rsidRPr="00FF4628">
        <w:rPr>
          <w:spacing w:val="-14"/>
          <w:sz w:val="22"/>
          <w:szCs w:val="22"/>
        </w:rPr>
        <w:t xml:space="preserve"> </w:t>
      </w:r>
      <w:r w:rsidR="008C23E0" w:rsidRPr="00FF4628">
        <w:rPr>
          <w:sz w:val="22"/>
          <w:szCs w:val="22"/>
        </w:rPr>
        <w:t>records.</w:t>
      </w:r>
    </w:p>
    <w:p w14:paraId="3B614054" w14:textId="77777777" w:rsidR="00505EC7" w:rsidRPr="00FF4628" w:rsidRDefault="00505EC7">
      <w:pPr>
        <w:pStyle w:val="BodyText"/>
        <w:ind w:left="880" w:right="102" w:hanging="53"/>
        <w:jc w:val="both"/>
        <w:rPr>
          <w:sz w:val="22"/>
          <w:szCs w:val="22"/>
        </w:rPr>
      </w:pPr>
    </w:p>
    <w:p w14:paraId="61D90FAA" w14:textId="34F44F96" w:rsidR="008E445A" w:rsidRPr="00FF4628" w:rsidRDefault="0019606C" w:rsidP="000A1121">
      <w:pPr>
        <w:pStyle w:val="Heading2"/>
        <w:ind w:left="720"/>
        <w:rPr>
          <w:rFonts w:ascii="Arial" w:hAnsi="Arial" w:cs="Arial"/>
          <w:sz w:val="22"/>
          <w:szCs w:val="22"/>
        </w:rPr>
      </w:pPr>
      <w:bookmarkStart w:id="36" w:name="_Toc160625173"/>
      <w:r w:rsidRPr="00FF4628">
        <w:rPr>
          <w:rFonts w:ascii="Arial" w:hAnsi="Arial" w:cs="Arial"/>
          <w:sz w:val="22"/>
          <w:szCs w:val="22"/>
        </w:rPr>
        <w:t>Patient Confidentiality</w:t>
      </w:r>
      <w:bookmarkEnd w:id="36"/>
    </w:p>
    <w:p w14:paraId="5F3ADF9F" w14:textId="155E3FAA" w:rsidR="008E445A" w:rsidRPr="00FF4628" w:rsidRDefault="008E445A">
      <w:pPr>
        <w:pStyle w:val="BodyText"/>
        <w:spacing w:line="29" w:lineRule="exact"/>
        <w:ind w:left="116"/>
        <w:rPr>
          <w:sz w:val="22"/>
          <w:szCs w:val="22"/>
        </w:rPr>
      </w:pPr>
    </w:p>
    <w:p w14:paraId="70A1C20E" w14:textId="77777777" w:rsidR="008E445A" w:rsidRPr="00FF4628" w:rsidRDefault="008E445A">
      <w:pPr>
        <w:pStyle w:val="BodyText"/>
        <w:spacing w:before="5"/>
        <w:rPr>
          <w:b/>
          <w:sz w:val="22"/>
          <w:szCs w:val="22"/>
        </w:rPr>
      </w:pPr>
    </w:p>
    <w:p w14:paraId="089E977D" w14:textId="244E903D" w:rsidR="008E445A" w:rsidRPr="00FF4628" w:rsidRDefault="008C23E0" w:rsidP="0019606C">
      <w:pPr>
        <w:pStyle w:val="ListParagraph"/>
        <w:numPr>
          <w:ilvl w:val="0"/>
          <w:numId w:val="23"/>
        </w:numPr>
        <w:tabs>
          <w:tab w:val="left" w:pos="979"/>
        </w:tabs>
        <w:spacing w:before="92"/>
        <w:ind w:right="104"/>
        <w:jc w:val="both"/>
      </w:pPr>
      <w:r w:rsidRPr="00FF4628">
        <w:t xml:space="preserve">Health information is collected from patients </w:t>
      </w:r>
      <w:r w:rsidR="009867D5">
        <w:t>confidently</w:t>
      </w:r>
      <w:r w:rsidRPr="00FF4628">
        <w:t xml:space="preserve"> and attracts a common law duty of confidence until it has been effectively </w:t>
      </w:r>
      <w:proofErr w:type="spellStart"/>
      <w:r w:rsidRPr="00FF4628">
        <w:t>anonymised</w:t>
      </w:r>
      <w:proofErr w:type="spellEnd"/>
      <w:r w:rsidRPr="00FF4628">
        <w:t xml:space="preserve">. This legal duty prohibits information use and disclosure without consent – effectively providing individuals with a degree of control over who sees information they provide in confidence. This duty can only be overridden if there is a statutory requirement, a court order, or if there is </w:t>
      </w:r>
      <w:r w:rsidR="0055655B" w:rsidRPr="00FF4628">
        <w:t>a robust</w:t>
      </w:r>
      <w:r w:rsidRPr="00FF4628">
        <w:t xml:space="preserve"> public interest</w:t>
      </w:r>
      <w:r w:rsidRPr="00FF4628">
        <w:rPr>
          <w:spacing w:val="-17"/>
        </w:rPr>
        <w:t xml:space="preserve"> </w:t>
      </w:r>
      <w:r w:rsidRPr="00FF4628">
        <w:t>justification.</w:t>
      </w:r>
    </w:p>
    <w:p w14:paraId="47264863" w14:textId="77777777" w:rsidR="008E445A" w:rsidRPr="00FF4628" w:rsidRDefault="008E445A">
      <w:pPr>
        <w:pStyle w:val="BodyText"/>
        <w:spacing w:before="9"/>
        <w:rPr>
          <w:sz w:val="22"/>
          <w:szCs w:val="22"/>
        </w:rPr>
      </w:pPr>
    </w:p>
    <w:p w14:paraId="22B3DDBA" w14:textId="228483CF" w:rsidR="008E445A" w:rsidRPr="00FF4628" w:rsidRDefault="008C23E0" w:rsidP="0019606C">
      <w:pPr>
        <w:pStyle w:val="ListParagraph"/>
        <w:numPr>
          <w:ilvl w:val="0"/>
          <w:numId w:val="23"/>
        </w:numPr>
        <w:tabs>
          <w:tab w:val="left" w:pos="924"/>
        </w:tabs>
        <w:ind w:right="105"/>
        <w:jc w:val="both"/>
      </w:pPr>
      <w:r w:rsidRPr="00FF4628">
        <w:t xml:space="preserve">On first contact with </w:t>
      </w:r>
      <w:r w:rsidR="009867D5">
        <w:t>the</w:t>
      </w:r>
      <w:r w:rsidR="0057684B">
        <w:t xml:space="preserve"> organisation</w:t>
      </w:r>
      <w:r w:rsidRPr="00FF4628">
        <w:t xml:space="preserve">, all patients should be asked which relatives, </w:t>
      </w:r>
      <w:proofErr w:type="gramStart"/>
      <w:r w:rsidRPr="00FF4628">
        <w:t>friends</w:t>
      </w:r>
      <w:proofErr w:type="gramEnd"/>
      <w:r w:rsidRPr="00FF4628">
        <w:t xml:space="preserve"> or </w:t>
      </w:r>
      <w:proofErr w:type="spellStart"/>
      <w:r w:rsidRPr="00FF4628">
        <w:t>carers</w:t>
      </w:r>
      <w:proofErr w:type="spellEnd"/>
      <w:r w:rsidRPr="00FF4628">
        <w:t xml:space="preserve"> they wish to receive information regarding treatment and progress, or those they specifically do not give permission to receive</w:t>
      </w:r>
      <w:r w:rsidRPr="00FF4628">
        <w:rPr>
          <w:spacing w:val="-9"/>
        </w:rPr>
        <w:t xml:space="preserve"> </w:t>
      </w:r>
      <w:r w:rsidRPr="00FF4628">
        <w:t>information.</w:t>
      </w:r>
    </w:p>
    <w:p w14:paraId="694DE14A" w14:textId="77777777" w:rsidR="008E445A" w:rsidRPr="00FF4628" w:rsidRDefault="008E445A">
      <w:pPr>
        <w:pStyle w:val="BodyText"/>
        <w:spacing w:before="9"/>
        <w:rPr>
          <w:sz w:val="22"/>
          <w:szCs w:val="22"/>
        </w:rPr>
      </w:pPr>
    </w:p>
    <w:p w14:paraId="6BC8C0FA" w14:textId="6EAC186C" w:rsidR="008E445A" w:rsidRPr="00FF4628" w:rsidRDefault="008C23E0" w:rsidP="0019606C">
      <w:pPr>
        <w:pStyle w:val="ListParagraph"/>
        <w:numPr>
          <w:ilvl w:val="0"/>
          <w:numId w:val="23"/>
        </w:numPr>
        <w:tabs>
          <w:tab w:val="left" w:pos="909"/>
        </w:tabs>
        <w:ind w:right="104"/>
        <w:jc w:val="both"/>
      </w:pPr>
      <w:r w:rsidRPr="00FF4628">
        <w:t xml:space="preserve">In cases where relatives have been heavily involved in patient care, the patient must be explicitly asked as to what level these relatives can be kept informed. This is particularly important in cases where relatives </w:t>
      </w:r>
      <w:r w:rsidR="009867D5">
        <w:t>request</w:t>
      </w:r>
      <w:r w:rsidRPr="00FF4628">
        <w:t xml:space="preserve"> information on the patient’s condition, perhaps before the patient has been</w:t>
      </w:r>
      <w:r w:rsidRPr="00FF4628">
        <w:rPr>
          <w:spacing w:val="-26"/>
        </w:rPr>
        <w:t xml:space="preserve"> </w:t>
      </w:r>
      <w:r w:rsidRPr="00FF4628">
        <w:t>informed.</w:t>
      </w:r>
    </w:p>
    <w:p w14:paraId="0FA022A5" w14:textId="77777777" w:rsidR="008E445A" w:rsidRPr="00FF4628" w:rsidRDefault="008E445A">
      <w:pPr>
        <w:pStyle w:val="BodyText"/>
        <w:spacing w:before="9"/>
        <w:rPr>
          <w:sz w:val="22"/>
          <w:szCs w:val="22"/>
        </w:rPr>
      </w:pPr>
    </w:p>
    <w:p w14:paraId="0D5DD61B" w14:textId="77777777" w:rsidR="00505EC7" w:rsidRPr="00FF4628" w:rsidRDefault="008C23E0" w:rsidP="0019606C">
      <w:pPr>
        <w:pStyle w:val="ListParagraph"/>
        <w:numPr>
          <w:ilvl w:val="0"/>
          <w:numId w:val="23"/>
        </w:numPr>
        <w:tabs>
          <w:tab w:val="left" w:pos="914"/>
        </w:tabs>
        <w:ind w:right="102"/>
        <w:jc w:val="both"/>
      </w:pPr>
      <w:r w:rsidRPr="00FF4628">
        <w:t xml:space="preserve">In the event a person lacks capacity to consent to information being shared staff should check if a person is </w:t>
      </w:r>
      <w:proofErr w:type="spellStart"/>
      <w:r w:rsidRPr="00FF4628">
        <w:t>authorised</w:t>
      </w:r>
      <w:proofErr w:type="spellEnd"/>
      <w:r w:rsidRPr="00FF4628">
        <w:t xml:space="preserve"> by a Lasting Power of Attorney (health and welfare) or been appointed by the court of protection to make that decision. The document must be seen. This person can consent on their behalf but must act in the person’s best interest. If they have </w:t>
      </w:r>
      <w:r w:rsidR="0055655B" w:rsidRPr="00FF4628">
        <w:t>not,</w:t>
      </w:r>
      <w:r w:rsidRPr="00FF4628">
        <w:t xml:space="preserve"> then no one can consent on behalf of that person. A professional in the care team must assess if it is in the best interest of the person to share the information. The person’s wishes and feeling, although not determinative, should be the starting point in this</w:t>
      </w:r>
      <w:r w:rsidRPr="00FF4628">
        <w:rPr>
          <w:spacing w:val="-10"/>
        </w:rPr>
        <w:t xml:space="preserve"> </w:t>
      </w:r>
      <w:r w:rsidRPr="00FF4628">
        <w:t>assessment.</w:t>
      </w:r>
    </w:p>
    <w:p w14:paraId="63EB8C31" w14:textId="77777777" w:rsidR="00505EC7" w:rsidRPr="00FF4628" w:rsidRDefault="00505EC7" w:rsidP="0019606C">
      <w:pPr>
        <w:pStyle w:val="ListParagraph"/>
        <w:numPr>
          <w:ilvl w:val="0"/>
          <w:numId w:val="23"/>
        </w:numPr>
      </w:pPr>
      <w:r w:rsidRPr="00FF4628">
        <w:br w:type="page"/>
      </w:r>
    </w:p>
    <w:p w14:paraId="5E6E3174" w14:textId="77777777" w:rsidR="008E445A" w:rsidRPr="00FF4628" w:rsidRDefault="008E445A" w:rsidP="0055655B">
      <w:pPr>
        <w:pStyle w:val="ListParagraph"/>
        <w:tabs>
          <w:tab w:val="left" w:pos="914"/>
        </w:tabs>
        <w:ind w:right="102" w:firstLine="0"/>
        <w:jc w:val="both"/>
      </w:pPr>
    </w:p>
    <w:p w14:paraId="446C206F" w14:textId="77777777" w:rsidR="008E445A" w:rsidRPr="00FF4628" w:rsidRDefault="008E445A">
      <w:pPr>
        <w:pStyle w:val="BodyText"/>
        <w:spacing w:before="9"/>
        <w:rPr>
          <w:sz w:val="22"/>
          <w:szCs w:val="22"/>
        </w:rPr>
      </w:pPr>
    </w:p>
    <w:p w14:paraId="03250E61" w14:textId="77777777" w:rsidR="008E445A" w:rsidRPr="00FF4628" w:rsidRDefault="008C23E0" w:rsidP="000A1121">
      <w:pPr>
        <w:pStyle w:val="Heading2"/>
        <w:ind w:left="720"/>
        <w:rPr>
          <w:rFonts w:ascii="Arial" w:hAnsi="Arial" w:cs="Arial"/>
          <w:sz w:val="22"/>
          <w:szCs w:val="22"/>
        </w:rPr>
      </w:pPr>
      <w:bookmarkStart w:id="37" w:name="_Toc160625174"/>
      <w:r w:rsidRPr="00FF4628">
        <w:rPr>
          <w:rFonts w:ascii="Arial" w:hAnsi="Arial" w:cs="Arial"/>
          <w:sz w:val="22"/>
          <w:szCs w:val="22"/>
        </w:rPr>
        <w:t>Staff Confidentiality</w:t>
      </w:r>
      <w:bookmarkEnd w:id="37"/>
    </w:p>
    <w:p w14:paraId="3FA560BA" w14:textId="77777777" w:rsidR="008E445A" w:rsidRPr="00FF4628" w:rsidRDefault="008E445A">
      <w:pPr>
        <w:pStyle w:val="BodyText"/>
        <w:spacing w:before="9"/>
        <w:rPr>
          <w:b/>
          <w:sz w:val="22"/>
          <w:szCs w:val="22"/>
        </w:rPr>
      </w:pPr>
    </w:p>
    <w:p w14:paraId="467C8FF8" w14:textId="77777777" w:rsidR="008E445A" w:rsidRPr="00FF4628" w:rsidRDefault="008C23E0" w:rsidP="0019606C">
      <w:pPr>
        <w:pStyle w:val="ListParagraph"/>
        <w:numPr>
          <w:ilvl w:val="0"/>
          <w:numId w:val="23"/>
        </w:numPr>
        <w:tabs>
          <w:tab w:val="left" w:pos="974"/>
        </w:tabs>
        <w:ind w:right="103"/>
        <w:jc w:val="both"/>
      </w:pPr>
      <w:r w:rsidRPr="00FF4628">
        <w:t>All Staff are required to keep confidential any information regarding patients and staff, only informing those that have a need to know. In particular, telephone conversations and electronic communications must be conducted in a confidential</w:t>
      </w:r>
      <w:r w:rsidRPr="00FF4628">
        <w:rPr>
          <w:spacing w:val="-34"/>
        </w:rPr>
        <w:t xml:space="preserve"> </w:t>
      </w:r>
      <w:r w:rsidRPr="00FF4628">
        <w:t>manner.</w:t>
      </w:r>
    </w:p>
    <w:p w14:paraId="33AC0A1E" w14:textId="77777777" w:rsidR="008E445A" w:rsidRPr="00FF4628" w:rsidRDefault="008E445A">
      <w:pPr>
        <w:pStyle w:val="BodyText"/>
        <w:spacing w:before="9"/>
        <w:rPr>
          <w:sz w:val="22"/>
          <w:szCs w:val="22"/>
        </w:rPr>
      </w:pPr>
    </w:p>
    <w:p w14:paraId="6A0CDF63" w14:textId="49DCC7D3" w:rsidR="008E445A" w:rsidRPr="00FF4628" w:rsidRDefault="008C23E0" w:rsidP="0019606C">
      <w:pPr>
        <w:pStyle w:val="ListParagraph"/>
        <w:numPr>
          <w:ilvl w:val="0"/>
          <w:numId w:val="23"/>
        </w:numPr>
        <w:tabs>
          <w:tab w:val="left" w:pos="948"/>
        </w:tabs>
        <w:ind w:right="105"/>
        <w:jc w:val="both"/>
      </w:pPr>
      <w:r w:rsidRPr="00FF4628">
        <w:t xml:space="preserve">Confidential information must not be disclosed to </w:t>
      </w:r>
      <w:proofErr w:type="spellStart"/>
      <w:r w:rsidRPr="00FF4628">
        <w:t>unauthorised</w:t>
      </w:r>
      <w:proofErr w:type="spellEnd"/>
      <w:r w:rsidRPr="00FF4628">
        <w:t xml:space="preserve"> parties without prior </w:t>
      </w:r>
      <w:proofErr w:type="spellStart"/>
      <w:r w:rsidRPr="00FF4628">
        <w:t>authorisation</w:t>
      </w:r>
      <w:proofErr w:type="spellEnd"/>
      <w:r w:rsidRPr="00FF4628">
        <w:t xml:space="preserve"> by a senior manager. Staff must not process any personal information in contravention of the </w:t>
      </w:r>
      <w:r w:rsidR="0057684B">
        <w:t>UKGDPR</w:t>
      </w:r>
      <w:r w:rsidR="00505EC7" w:rsidRPr="00FF4628">
        <w:t xml:space="preserve"> 2016 or DPA2018</w:t>
      </w:r>
      <w:r w:rsidRPr="00FF4628">
        <w:t>.</w:t>
      </w:r>
    </w:p>
    <w:p w14:paraId="0AE2C58A" w14:textId="77777777" w:rsidR="008E445A" w:rsidRPr="00FF4628" w:rsidRDefault="008C23E0" w:rsidP="0019606C">
      <w:pPr>
        <w:pStyle w:val="ListParagraph"/>
        <w:numPr>
          <w:ilvl w:val="0"/>
          <w:numId w:val="23"/>
        </w:numPr>
        <w:tabs>
          <w:tab w:val="left" w:pos="936"/>
        </w:tabs>
        <w:spacing w:before="75"/>
        <w:ind w:right="104"/>
        <w:jc w:val="both"/>
      </w:pPr>
      <w:r w:rsidRPr="00FF4628">
        <w:t>Any breaches of these requirements will potentially be regarded as serious misconduct and as such may result in disciplinary</w:t>
      </w:r>
      <w:r w:rsidRPr="00FF4628">
        <w:rPr>
          <w:spacing w:val="-18"/>
        </w:rPr>
        <w:t xml:space="preserve"> </w:t>
      </w:r>
      <w:r w:rsidRPr="00FF4628">
        <w:t>action.</w:t>
      </w:r>
    </w:p>
    <w:p w14:paraId="38C0FA2D" w14:textId="77777777" w:rsidR="008E445A" w:rsidRPr="00FF4628" w:rsidRDefault="008E445A">
      <w:pPr>
        <w:pStyle w:val="BodyText"/>
        <w:spacing w:before="9"/>
        <w:rPr>
          <w:sz w:val="22"/>
          <w:szCs w:val="22"/>
        </w:rPr>
      </w:pPr>
    </w:p>
    <w:p w14:paraId="5E4A6F48" w14:textId="2112C2B4" w:rsidR="008E445A" w:rsidRPr="00FF4628" w:rsidRDefault="008C23E0" w:rsidP="0019606C">
      <w:pPr>
        <w:pStyle w:val="ListParagraph"/>
        <w:numPr>
          <w:ilvl w:val="0"/>
          <w:numId w:val="23"/>
        </w:numPr>
        <w:tabs>
          <w:tab w:val="left" w:pos="868"/>
        </w:tabs>
        <w:ind w:right="104"/>
        <w:jc w:val="both"/>
      </w:pPr>
      <w:r w:rsidRPr="00FF4628">
        <w:t xml:space="preserve">All staff have a confidentiality clause in their contract of employment. </w:t>
      </w:r>
      <w:r w:rsidR="0057684B">
        <w:t>The organisation</w:t>
      </w:r>
      <w:r w:rsidR="0055655B" w:rsidRPr="00FF4628">
        <w:t xml:space="preserve"> </w:t>
      </w:r>
      <w:r w:rsidRPr="00FF4628">
        <w:t>has an approved Data Protection and Confidentiality clause in all contracts with 3rd party contractors and suppliers who process personal</w:t>
      </w:r>
      <w:r w:rsidRPr="00FF4628">
        <w:rPr>
          <w:spacing w:val="-27"/>
        </w:rPr>
        <w:t xml:space="preserve"> </w:t>
      </w:r>
      <w:r w:rsidRPr="00FF4628">
        <w:t>information.</w:t>
      </w:r>
    </w:p>
    <w:p w14:paraId="689BFC50" w14:textId="77777777" w:rsidR="008E445A" w:rsidRPr="00FF4628" w:rsidRDefault="008E445A">
      <w:pPr>
        <w:pStyle w:val="BodyText"/>
        <w:rPr>
          <w:sz w:val="22"/>
          <w:szCs w:val="22"/>
        </w:rPr>
      </w:pPr>
    </w:p>
    <w:p w14:paraId="432B7D20" w14:textId="77777777" w:rsidR="008E445A" w:rsidRPr="00FF4628" w:rsidRDefault="008C23E0" w:rsidP="0019606C">
      <w:pPr>
        <w:pStyle w:val="Heading1"/>
        <w:rPr>
          <w:sz w:val="22"/>
          <w:szCs w:val="22"/>
        </w:rPr>
      </w:pPr>
      <w:bookmarkStart w:id="38" w:name="_Toc160625175"/>
      <w:r w:rsidRPr="00FF4628">
        <w:rPr>
          <w:sz w:val="22"/>
          <w:szCs w:val="22"/>
        </w:rPr>
        <w:t>EDUCATION AND TRAINING</w:t>
      </w:r>
      <w:r w:rsidRPr="00FF4628">
        <w:rPr>
          <w:spacing w:val="-36"/>
          <w:sz w:val="22"/>
          <w:szCs w:val="22"/>
        </w:rPr>
        <w:t xml:space="preserve"> </w:t>
      </w:r>
      <w:r w:rsidRPr="00FF4628">
        <w:rPr>
          <w:sz w:val="22"/>
          <w:szCs w:val="22"/>
        </w:rPr>
        <w:t>REQUIREMENTS</w:t>
      </w:r>
      <w:bookmarkEnd w:id="38"/>
    </w:p>
    <w:p w14:paraId="766C1C53" w14:textId="29008E42" w:rsidR="008E445A" w:rsidRPr="00FF4628" w:rsidRDefault="008E445A">
      <w:pPr>
        <w:pStyle w:val="BodyText"/>
        <w:spacing w:line="29" w:lineRule="exact"/>
        <w:ind w:left="116"/>
        <w:rPr>
          <w:sz w:val="22"/>
          <w:szCs w:val="22"/>
        </w:rPr>
      </w:pPr>
    </w:p>
    <w:p w14:paraId="2C8784FB" w14:textId="77777777" w:rsidR="008E445A" w:rsidRPr="00FF4628" w:rsidRDefault="008E445A">
      <w:pPr>
        <w:pStyle w:val="BodyText"/>
        <w:rPr>
          <w:b/>
          <w:sz w:val="22"/>
          <w:szCs w:val="22"/>
        </w:rPr>
      </w:pPr>
    </w:p>
    <w:p w14:paraId="66054927" w14:textId="6B9AFE3D" w:rsidR="008E445A" w:rsidRPr="00FF4628" w:rsidRDefault="0057684B" w:rsidP="0019606C">
      <w:pPr>
        <w:pStyle w:val="ListParagraph"/>
        <w:numPr>
          <w:ilvl w:val="0"/>
          <w:numId w:val="23"/>
        </w:numPr>
        <w:tabs>
          <w:tab w:val="left" w:pos="880"/>
        </w:tabs>
        <w:spacing w:before="92"/>
        <w:ind w:right="794"/>
        <w:jc w:val="both"/>
      </w:pPr>
      <w:r>
        <w:t>The organisation</w:t>
      </w:r>
      <w:r w:rsidR="008C23E0" w:rsidRPr="00FF4628">
        <w:t xml:space="preserve"> is committed to the provision of IG training and education to ensure the workforce is informed, competent, prepared and possesses the necessary skills and knowledge to perform and respond appropriately to the demands of clinical care and service</w:t>
      </w:r>
      <w:r w:rsidR="008C23E0" w:rsidRPr="00FF4628">
        <w:rPr>
          <w:spacing w:val="-15"/>
        </w:rPr>
        <w:t xml:space="preserve"> </w:t>
      </w:r>
      <w:r w:rsidR="008C23E0" w:rsidRPr="00FF4628">
        <w:t>delivery.</w:t>
      </w:r>
    </w:p>
    <w:p w14:paraId="73D4514E" w14:textId="77777777" w:rsidR="008E445A" w:rsidRPr="00FF4628" w:rsidRDefault="008E445A">
      <w:pPr>
        <w:pStyle w:val="BodyText"/>
        <w:spacing w:before="10"/>
        <w:rPr>
          <w:sz w:val="22"/>
          <w:szCs w:val="22"/>
        </w:rPr>
      </w:pPr>
    </w:p>
    <w:p w14:paraId="33400C02" w14:textId="275C2778" w:rsidR="008E445A" w:rsidRPr="00FF4628" w:rsidRDefault="0057684B" w:rsidP="0019606C">
      <w:pPr>
        <w:pStyle w:val="ListParagraph"/>
        <w:numPr>
          <w:ilvl w:val="0"/>
          <w:numId w:val="23"/>
        </w:numPr>
        <w:tabs>
          <w:tab w:val="left" w:pos="880"/>
        </w:tabs>
        <w:spacing w:before="1"/>
        <w:ind w:right="793"/>
        <w:jc w:val="both"/>
      </w:pPr>
      <w:r>
        <w:t>The organisation</w:t>
      </w:r>
      <w:r w:rsidR="008C23E0" w:rsidRPr="00FF4628">
        <w:t xml:space="preserve"> has a mandatory training </w:t>
      </w:r>
      <w:proofErr w:type="spellStart"/>
      <w:r w:rsidR="008C23E0" w:rsidRPr="00FF4628">
        <w:t>programme</w:t>
      </w:r>
      <w:proofErr w:type="spellEnd"/>
      <w:r w:rsidR="008C23E0" w:rsidRPr="00FF4628">
        <w:t xml:space="preserve"> which includes maintaining awareness of IG, data protection, </w:t>
      </w:r>
      <w:proofErr w:type="gramStart"/>
      <w:r w:rsidR="008C23E0" w:rsidRPr="00FF4628">
        <w:t>confidentiality</w:t>
      </w:r>
      <w:proofErr w:type="gramEnd"/>
      <w:r w:rsidR="008C23E0" w:rsidRPr="00FF4628">
        <w:t xml:space="preserve"> and security issues for all staff. This is carried out by regular training sessions covering the following</w:t>
      </w:r>
      <w:r w:rsidR="008C23E0" w:rsidRPr="00FF4628">
        <w:rPr>
          <w:spacing w:val="-35"/>
        </w:rPr>
        <w:t xml:space="preserve"> </w:t>
      </w:r>
      <w:r w:rsidR="008C23E0" w:rsidRPr="00FF4628">
        <w:t>subjects:</w:t>
      </w:r>
    </w:p>
    <w:p w14:paraId="3B196724" w14:textId="77777777" w:rsidR="008E445A" w:rsidRPr="00FF4628" w:rsidRDefault="008E445A">
      <w:pPr>
        <w:pStyle w:val="BodyText"/>
        <w:rPr>
          <w:sz w:val="22"/>
          <w:szCs w:val="22"/>
        </w:rPr>
      </w:pPr>
    </w:p>
    <w:p w14:paraId="5896B5AE" w14:textId="77777777" w:rsidR="008E445A" w:rsidRPr="00FF4628" w:rsidRDefault="008C23E0" w:rsidP="0019606C">
      <w:pPr>
        <w:pStyle w:val="ListParagraph"/>
        <w:numPr>
          <w:ilvl w:val="2"/>
          <w:numId w:val="23"/>
        </w:numPr>
        <w:tabs>
          <w:tab w:val="left" w:pos="1239"/>
          <w:tab w:val="left" w:pos="1240"/>
        </w:tabs>
        <w:spacing w:line="292" w:lineRule="exact"/>
      </w:pPr>
      <w:r w:rsidRPr="00FF4628">
        <w:t>personal</w:t>
      </w:r>
      <w:r w:rsidRPr="00FF4628">
        <w:rPr>
          <w:spacing w:val="-14"/>
        </w:rPr>
        <w:t xml:space="preserve"> </w:t>
      </w:r>
      <w:r w:rsidRPr="00FF4628">
        <w:t>responsibilities;</w:t>
      </w:r>
    </w:p>
    <w:p w14:paraId="28C4B9BE" w14:textId="77777777" w:rsidR="008E445A" w:rsidRPr="00FF4628" w:rsidRDefault="008C23E0" w:rsidP="0019606C">
      <w:pPr>
        <w:pStyle w:val="ListParagraph"/>
        <w:numPr>
          <w:ilvl w:val="2"/>
          <w:numId w:val="23"/>
        </w:numPr>
        <w:tabs>
          <w:tab w:val="left" w:pos="1239"/>
          <w:tab w:val="left" w:pos="1240"/>
        </w:tabs>
        <w:spacing w:line="292" w:lineRule="exact"/>
      </w:pPr>
      <w:r w:rsidRPr="00FF4628">
        <w:t>confidentiality of personal</w:t>
      </w:r>
      <w:r w:rsidRPr="00FF4628">
        <w:rPr>
          <w:spacing w:val="-19"/>
        </w:rPr>
        <w:t xml:space="preserve"> </w:t>
      </w:r>
      <w:r w:rsidRPr="00FF4628">
        <w:t>information;</w:t>
      </w:r>
    </w:p>
    <w:p w14:paraId="1E166639" w14:textId="77777777" w:rsidR="008E445A" w:rsidRPr="00FF4628" w:rsidRDefault="008C23E0" w:rsidP="0019606C">
      <w:pPr>
        <w:pStyle w:val="ListParagraph"/>
        <w:numPr>
          <w:ilvl w:val="2"/>
          <w:numId w:val="23"/>
        </w:numPr>
        <w:tabs>
          <w:tab w:val="left" w:pos="1239"/>
          <w:tab w:val="left" w:pos="1240"/>
        </w:tabs>
        <w:spacing w:line="293" w:lineRule="exact"/>
      </w:pPr>
      <w:r w:rsidRPr="00FF4628">
        <w:t>relevant IG Policies and</w:t>
      </w:r>
      <w:r w:rsidRPr="00FF4628">
        <w:rPr>
          <w:spacing w:val="-14"/>
        </w:rPr>
        <w:t xml:space="preserve"> </w:t>
      </w:r>
      <w:r w:rsidRPr="00FF4628">
        <w:t>Procedures;</w:t>
      </w:r>
    </w:p>
    <w:p w14:paraId="5C5C5506" w14:textId="77777777" w:rsidR="008E445A" w:rsidRPr="00FF4628" w:rsidRDefault="008C23E0" w:rsidP="0019606C">
      <w:pPr>
        <w:pStyle w:val="ListParagraph"/>
        <w:numPr>
          <w:ilvl w:val="2"/>
          <w:numId w:val="23"/>
        </w:numPr>
        <w:tabs>
          <w:tab w:val="left" w:pos="1239"/>
          <w:tab w:val="left" w:pos="1240"/>
        </w:tabs>
        <w:spacing w:line="293" w:lineRule="exact"/>
      </w:pPr>
      <w:r w:rsidRPr="00FF4628">
        <w:t>general good practice guidelines covering security and</w:t>
      </w:r>
      <w:r w:rsidRPr="00FF4628">
        <w:rPr>
          <w:spacing w:val="-38"/>
        </w:rPr>
        <w:t xml:space="preserve"> </w:t>
      </w:r>
      <w:r w:rsidRPr="00FF4628">
        <w:t>confidentiality;</w:t>
      </w:r>
    </w:p>
    <w:p w14:paraId="5D36A97C" w14:textId="77777777" w:rsidR="008E445A" w:rsidRPr="00FF4628" w:rsidRDefault="008C23E0" w:rsidP="0019606C">
      <w:pPr>
        <w:pStyle w:val="ListParagraph"/>
        <w:numPr>
          <w:ilvl w:val="2"/>
          <w:numId w:val="23"/>
        </w:numPr>
        <w:tabs>
          <w:tab w:val="left" w:pos="1239"/>
          <w:tab w:val="left" w:pos="1240"/>
        </w:tabs>
        <w:spacing w:line="293" w:lineRule="exact"/>
      </w:pPr>
      <w:r w:rsidRPr="00FF4628">
        <w:t>records</w:t>
      </w:r>
      <w:r w:rsidRPr="00FF4628">
        <w:rPr>
          <w:spacing w:val="-9"/>
        </w:rPr>
        <w:t xml:space="preserve"> </w:t>
      </w:r>
      <w:r w:rsidRPr="00FF4628">
        <w:t>management.</w:t>
      </w:r>
    </w:p>
    <w:p w14:paraId="1510DFE1" w14:textId="77777777" w:rsidR="008E445A" w:rsidRPr="00FF4628" w:rsidRDefault="008E445A">
      <w:pPr>
        <w:pStyle w:val="BodyText"/>
        <w:spacing w:before="6"/>
        <w:rPr>
          <w:sz w:val="22"/>
          <w:szCs w:val="22"/>
        </w:rPr>
      </w:pPr>
    </w:p>
    <w:p w14:paraId="43696872" w14:textId="0E294122" w:rsidR="00505EC7" w:rsidRPr="00FF4628" w:rsidRDefault="008C23E0" w:rsidP="0019606C">
      <w:pPr>
        <w:pStyle w:val="ListParagraph"/>
        <w:numPr>
          <w:ilvl w:val="0"/>
          <w:numId w:val="23"/>
        </w:numPr>
        <w:tabs>
          <w:tab w:val="left" w:pos="879"/>
          <w:tab w:val="left" w:pos="880"/>
        </w:tabs>
        <w:ind w:right="847"/>
      </w:pPr>
      <w:r w:rsidRPr="00FF4628">
        <w:t xml:space="preserve">All staff will be required to complete annual IG training (including data protection and confidentiality training) commensurate with their duties and responsibilities. All new starters will be given IG training as part of </w:t>
      </w:r>
      <w:proofErr w:type="gramStart"/>
      <w:r w:rsidR="0057684B">
        <w:t>The</w:t>
      </w:r>
      <w:proofErr w:type="gramEnd"/>
      <w:r w:rsidR="0057684B">
        <w:t xml:space="preserve"> organisation</w:t>
      </w:r>
      <w:r w:rsidRPr="00FF4628">
        <w:t xml:space="preserve"> mandatory induction process. </w:t>
      </w:r>
    </w:p>
    <w:p w14:paraId="3DD8AF9C" w14:textId="77777777" w:rsidR="0055655B" w:rsidRPr="00FF4628" w:rsidRDefault="0055655B" w:rsidP="0055655B">
      <w:pPr>
        <w:tabs>
          <w:tab w:val="left" w:pos="879"/>
          <w:tab w:val="left" w:pos="880"/>
        </w:tabs>
        <w:ind w:right="847"/>
      </w:pPr>
    </w:p>
    <w:p w14:paraId="3CD5D77A" w14:textId="558B25F0" w:rsidR="0055655B" w:rsidRPr="00FF4628" w:rsidRDefault="0055655B" w:rsidP="0055655B">
      <w:pPr>
        <w:tabs>
          <w:tab w:val="left" w:pos="879"/>
          <w:tab w:val="left" w:pos="880"/>
        </w:tabs>
        <w:ind w:right="847"/>
      </w:pPr>
    </w:p>
    <w:p w14:paraId="563B49F8" w14:textId="3B918A82" w:rsidR="00647696" w:rsidRPr="00FF4628" w:rsidRDefault="00647696" w:rsidP="0055655B">
      <w:pPr>
        <w:tabs>
          <w:tab w:val="left" w:pos="879"/>
          <w:tab w:val="left" w:pos="880"/>
        </w:tabs>
        <w:ind w:right="847"/>
      </w:pPr>
    </w:p>
    <w:p w14:paraId="597B67C7" w14:textId="6E49333A" w:rsidR="00647696" w:rsidRPr="00FF4628" w:rsidRDefault="00647696" w:rsidP="0055655B">
      <w:pPr>
        <w:tabs>
          <w:tab w:val="left" w:pos="879"/>
          <w:tab w:val="left" w:pos="880"/>
        </w:tabs>
        <w:ind w:right="847"/>
      </w:pPr>
    </w:p>
    <w:p w14:paraId="093F3488" w14:textId="77777777" w:rsidR="00647696" w:rsidRPr="00FF4628" w:rsidRDefault="00647696" w:rsidP="0055655B">
      <w:pPr>
        <w:tabs>
          <w:tab w:val="left" w:pos="879"/>
          <w:tab w:val="left" w:pos="880"/>
        </w:tabs>
        <w:ind w:right="847"/>
      </w:pPr>
    </w:p>
    <w:p w14:paraId="72B83B0F" w14:textId="16C49A0B" w:rsidR="0055655B" w:rsidRDefault="0055655B" w:rsidP="0055655B">
      <w:pPr>
        <w:tabs>
          <w:tab w:val="left" w:pos="879"/>
          <w:tab w:val="left" w:pos="880"/>
        </w:tabs>
        <w:ind w:right="847"/>
      </w:pPr>
    </w:p>
    <w:p w14:paraId="0F565A50" w14:textId="7ED35905" w:rsidR="00760E74" w:rsidRDefault="00760E74" w:rsidP="0055655B">
      <w:pPr>
        <w:tabs>
          <w:tab w:val="left" w:pos="879"/>
          <w:tab w:val="left" w:pos="880"/>
        </w:tabs>
        <w:ind w:right="847"/>
      </w:pPr>
    </w:p>
    <w:p w14:paraId="0D0B0A3C" w14:textId="7B94452F" w:rsidR="00760E74" w:rsidRDefault="00760E74" w:rsidP="0055655B">
      <w:pPr>
        <w:tabs>
          <w:tab w:val="left" w:pos="879"/>
          <w:tab w:val="left" w:pos="880"/>
        </w:tabs>
        <w:ind w:right="847"/>
      </w:pPr>
    </w:p>
    <w:p w14:paraId="022F0E6B" w14:textId="77777777" w:rsidR="00760E74" w:rsidRPr="00FF4628" w:rsidRDefault="00760E74" w:rsidP="0055655B">
      <w:pPr>
        <w:tabs>
          <w:tab w:val="left" w:pos="879"/>
          <w:tab w:val="left" w:pos="880"/>
        </w:tabs>
        <w:ind w:right="847"/>
      </w:pPr>
    </w:p>
    <w:p w14:paraId="20BEA331" w14:textId="77777777" w:rsidR="0055655B" w:rsidRPr="00FF4628" w:rsidRDefault="0055655B" w:rsidP="0055655B">
      <w:pPr>
        <w:tabs>
          <w:tab w:val="left" w:pos="879"/>
          <w:tab w:val="left" w:pos="880"/>
        </w:tabs>
        <w:ind w:right="847"/>
      </w:pPr>
    </w:p>
    <w:p w14:paraId="05D0740B" w14:textId="77777777" w:rsidR="003A1003" w:rsidRPr="00FF4628" w:rsidRDefault="003A1003" w:rsidP="003A1003">
      <w:pPr>
        <w:pStyle w:val="Heading1"/>
        <w:rPr>
          <w:sz w:val="22"/>
          <w:szCs w:val="22"/>
        </w:rPr>
      </w:pPr>
    </w:p>
    <w:p w14:paraId="4C874247" w14:textId="56B200AB" w:rsidR="008E445A" w:rsidRPr="00FF4628" w:rsidRDefault="008C23E0" w:rsidP="0019606C">
      <w:pPr>
        <w:pStyle w:val="Heading1"/>
        <w:rPr>
          <w:sz w:val="22"/>
          <w:szCs w:val="22"/>
        </w:rPr>
      </w:pPr>
      <w:bookmarkStart w:id="39" w:name="_Toc160625176"/>
      <w:r w:rsidRPr="00FF4628">
        <w:rPr>
          <w:sz w:val="22"/>
          <w:szCs w:val="22"/>
        </w:rPr>
        <w:lastRenderedPageBreak/>
        <w:t>PROCESS</w:t>
      </w:r>
      <w:r w:rsidRPr="00FF4628">
        <w:rPr>
          <w:spacing w:val="-9"/>
          <w:sz w:val="22"/>
          <w:szCs w:val="22"/>
        </w:rPr>
        <w:t xml:space="preserve"> </w:t>
      </w:r>
      <w:r w:rsidRPr="00FF4628">
        <w:rPr>
          <w:sz w:val="22"/>
          <w:szCs w:val="22"/>
        </w:rPr>
        <w:t>FOR</w:t>
      </w:r>
      <w:r w:rsidRPr="00FF4628">
        <w:rPr>
          <w:spacing w:val="-19"/>
          <w:sz w:val="22"/>
          <w:szCs w:val="22"/>
        </w:rPr>
        <w:t xml:space="preserve"> </w:t>
      </w:r>
      <w:r w:rsidRPr="00FF4628">
        <w:rPr>
          <w:sz w:val="22"/>
          <w:szCs w:val="22"/>
        </w:rPr>
        <w:t>MONITORING</w:t>
      </w:r>
      <w:r w:rsidRPr="00FF4628">
        <w:rPr>
          <w:spacing w:val="-19"/>
          <w:sz w:val="22"/>
          <w:szCs w:val="22"/>
        </w:rPr>
        <w:t xml:space="preserve"> </w:t>
      </w:r>
      <w:r w:rsidRPr="00FF4628">
        <w:rPr>
          <w:sz w:val="22"/>
          <w:szCs w:val="22"/>
        </w:rPr>
        <w:t>COMPLIANCE</w:t>
      </w:r>
      <w:bookmarkEnd w:id="39"/>
    </w:p>
    <w:p w14:paraId="7C066F76" w14:textId="77777777" w:rsidR="008E445A" w:rsidRPr="00FF4628" w:rsidRDefault="008E445A">
      <w:pPr>
        <w:pStyle w:val="BodyText"/>
        <w:spacing w:before="5"/>
        <w:rPr>
          <w:b/>
          <w:sz w:val="22"/>
          <w:szCs w:val="22"/>
        </w:rPr>
      </w:pPr>
    </w:p>
    <w:p w14:paraId="1DEF019F" w14:textId="2177C8AB" w:rsidR="008E445A" w:rsidRPr="00FF4628" w:rsidRDefault="008C23E0" w:rsidP="0019606C">
      <w:pPr>
        <w:pStyle w:val="ListParagraph"/>
        <w:numPr>
          <w:ilvl w:val="0"/>
          <w:numId w:val="23"/>
        </w:numPr>
        <w:tabs>
          <w:tab w:val="left" w:pos="879"/>
          <w:tab w:val="left" w:pos="880"/>
        </w:tabs>
        <w:spacing w:before="93"/>
        <w:ind w:right="795"/>
      </w:pPr>
      <w:r w:rsidRPr="00FF4628">
        <w:t xml:space="preserve">The IG Lead will establish a performance management framework, reported through the Information Governance Steering Group </w:t>
      </w:r>
      <w:r w:rsidR="009867D5">
        <w:t>six monthly</w:t>
      </w:r>
      <w:r w:rsidRPr="00FF4628">
        <w:t>.</w:t>
      </w:r>
    </w:p>
    <w:p w14:paraId="751DFF0F" w14:textId="77777777" w:rsidR="008E445A" w:rsidRPr="00FF4628" w:rsidRDefault="008E445A">
      <w:pPr>
        <w:pStyle w:val="BodyText"/>
        <w:rPr>
          <w:sz w:val="22"/>
          <w:szCs w:val="22"/>
        </w:rPr>
      </w:pPr>
    </w:p>
    <w:p w14:paraId="1ACEDB89" w14:textId="77777777" w:rsidR="008E445A" w:rsidRPr="00FF4628" w:rsidRDefault="008E445A">
      <w:pPr>
        <w:pStyle w:val="BodyText"/>
        <w:rPr>
          <w:sz w:val="22"/>
          <w:szCs w:val="22"/>
        </w:rPr>
      </w:pPr>
    </w:p>
    <w:p w14:paraId="0CC8DEA1" w14:textId="1C0BB645" w:rsidR="008E445A" w:rsidRPr="00FF4628" w:rsidRDefault="008C23E0" w:rsidP="0019606C">
      <w:pPr>
        <w:pStyle w:val="Heading1"/>
        <w:rPr>
          <w:sz w:val="22"/>
          <w:szCs w:val="22"/>
        </w:rPr>
      </w:pPr>
      <w:bookmarkStart w:id="40" w:name="_Toc160625177"/>
      <w:r w:rsidRPr="00FF4628">
        <w:rPr>
          <w:sz w:val="22"/>
          <w:szCs w:val="22"/>
        </w:rPr>
        <w:t>EQUALITY IMPACT</w:t>
      </w:r>
      <w:r w:rsidRPr="00FF4628">
        <w:rPr>
          <w:spacing w:val="-36"/>
          <w:sz w:val="22"/>
          <w:szCs w:val="22"/>
        </w:rPr>
        <w:t xml:space="preserve"> </w:t>
      </w:r>
      <w:r w:rsidRPr="00FF4628">
        <w:rPr>
          <w:sz w:val="22"/>
          <w:szCs w:val="22"/>
        </w:rPr>
        <w:t>ASSESSMENT</w:t>
      </w:r>
      <w:bookmarkEnd w:id="40"/>
    </w:p>
    <w:p w14:paraId="085C3848" w14:textId="77777777" w:rsidR="003A1003" w:rsidRPr="00FF4628" w:rsidRDefault="003A1003" w:rsidP="003A1003">
      <w:pPr>
        <w:pStyle w:val="Heading1"/>
        <w:rPr>
          <w:sz w:val="22"/>
          <w:szCs w:val="22"/>
        </w:rPr>
      </w:pPr>
    </w:p>
    <w:p w14:paraId="11118163" w14:textId="29E69F01" w:rsidR="008E445A" w:rsidRPr="00FF4628" w:rsidRDefault="0057684B" w:rsidP="0019606C">
      <w:pPr>
        <w:pStyle w:val="ListParagraph"/>
        <w:numPr>
          <w:ilvl w:val="0"/>
          <w:numId w:val="23"/>
        </w:numPr>
        <w:tabs>
          <w:tab w:val="left" w:pos="880"/>
        </w:tabs>
        <w:spacing w:before="75"/>
        <w:ind w:right="155"/>
        <w:jc w:val="both"/>
      </w:pPr>
      <w:r>
        <w:t>The organisation</w:t>
      </w:r>
      <w:r w:rsidR="008C23E0" w:rsidRPr="00FF4628">
        <w:t xml:space="preserve"> </w:t>
      </w:r>
      <w:proofErr w:type="spellStart"/>
      <w:r w:rsidR="008C23E0" w:rsidRPr="00FF4628">
        <w:t>recognises</w:t>
      </w:r>
      <w:proofErr w:type="spellEnd"/>
      <w:r w:rsidR="008C23E0" w:rsidRPr="00FF4628">
        <w:t xml:space="preserve"> the diversity of the local community it serves. Our aim therefore is to provide a safe environment free from discrimination and treat all individuals fairly with dignity and appropriately according to their</w:t>
      </w:r>
      <w:r w:rsidR="008C23E0" w:rsidRPr="00FF4628">
        <w:rPr>
          <w:spacing w:val="-39"/>
        </w:rPr>
        <w:t xml:space="preserve"> </w:t>
      </w:r>
      <w:r w:rsidR="008C23E0" w:rsidRPr="00FF4628">
        <w:t>needs.</w:t>
      </w:r>
    </w:p>
    <w:p w14:paraId="679D5D99" w14:textId="77777777" w:rsidR="008E445A" w:rsidRPr="00FF4628" w:rsidRDefault="008E445A">
      <w:pPr>
        <w:pStyle w:val="BodyText"/>
        <w:spacing w:before="10"/>
        <w:rPr>
          <w:sz w:val="22"/>
          <w:szCs w:val="22"/>
        </w:rPr>
      </w:pPr>
    </w:p>
    <w:p w14:paraId="1B1C9DFC" w14:textId="77777777" w:rsidR="008E445A" w:rsidRDefault="008C23E0" w:rsidP="0019606C">
      <w:pPr>
        <w:pStyle w:val="ListParagraph"/>
        <w:numPr>
          <w:ilvl w:val="0"/>
          <w:numId w:val="23"/>
        </w:numPr>
        <w:tabs>
          <w:tab w:val="left" w:pos="880"/>
        </w:tabs>
        <w:spacing w:before="1"/>
        <w:ind w:right="155"/>
        <w:jc w:val="both"/>
      </w:pPr>
      <w:r w:rsidRPr="00FF4628">
        <w:t>As part of its development, this policy and its impact on equality have been reviewed and no detriment was</w:t>
      </w:r>
      <w:r w:rsidRPr="00FF4628">
        <w:rPr>
          <w:spacing w:val="-20"/>
        </w:rPr>
        <w:t xml:space="preserve"> </w:t>
      </w:r>
      <w:r w:rsidRPr="00FF4628">
        <w:t>identified.</w:t>
      </w:r>
    </w:p>
    <w:p w14:paraId="3CAAA566" w14:textId="77777777" w:rsidR="009867D5" w:rsidRDefault="009867D5" w:rsidP="009867D5">
      <w:pPr>
        <w:pStyle w:val="ListParagraph"/>
      </w:pPr>
    </w:p>
    <w:p w14:paraId="17E4B96F" w14:textId="77777777" w:rsidR="009867D5" w:rsidRPr="00FF4628" w:rsidRDefault="009867D5" w:rsidP="009867D5">
      <w:pPr>
        <w:pStyle w:val="ListParagraph"/>
        <w:tabs>
          <w:tab w:val="left" w:pos="880"/>
        </w:tabs>
        <w:spacing w:before="1"/>
        <w:ind w:left="720" w:right="155" w:firstLine="0"/>
        <w:jc w:val="both"/>
      </w:pPr>
    </w:p>
    <w:p w14:paraId="33E59980" w14:textId="77777777" w:rsidR="008E445A" w:rsidRPr="00FF4628" w:rsidRDefault="008E445A">
      <w:pPr>
        <w:pStyle w:val="BodyText"/>
        <w:spacing w:before="2"/>
        <w:rPr>
          <w:sz w:val="22"/>
          <w:szCs w:val="22"/>
        </w:rPr>
      </w:pPr>
    </w:p>
    <w:p w14:paraId="0A3E8BE2" w14:textId="77777777" w:rsidR="008E445A" w:rsidRPr="00FF4628" w:rsidRDefault="008C23E0" w:rsidP="0019606C">
      <w:pPr>
        <w:pStyle w:val="Heading1"/>
        <w:rPr>
          <w:sz w:val="22"/>
          <w:szCs w:val="22"/>
        </w:rPr>
      </w:pPr>
      <w:bookmarkStart w:id="41" w:name="_Toc160625178"/>
      <w:r w:rsidRPr="00FF4628">
        <w:rPr>
          <w:sz w:val="22"/>
          <w:szCs w:val="22"/>
        </w:rPr>
        <w:t>LEGAL</w:t>
      </w:r>
      <w:r w:rsidRPr="00FF4628">
        <w:rPr>
          <w:spacing w:val="-20"/>
          <w:sz w:val="22"/>
          <w:szCs w:val="22"/>
        </w:rPr>
        <w:t xml:space="preserve"> </w:t>
      </w:r>
      <w:r w:rsidRPr="00FF4628">
        <w:rPr>
          <w:sz w:val="22"/>
          <w:szCs w:val="22"/>
        </w:rPr>
        <w:t>LIABILITY</w:t>
      </w:r>
      <w:bookmarkEnd w:id="41"/>
    </w:p>
    <w:p w14:paraId="1C89226A" w14:textId="405371D8" w:rsidR="008E445A" w:rsidRPr="00FF4628" w:rsidRDefault="008E445A">
      <w:pPr>
        <w:pStyle w:val="BodyText"/>
        <w:spacing w:line="29" w:lineRule="exact"/>
        <w:ind w:left="116"/>
        <w:rPr>
          <w:sz w:val="22"/>
          <w:szCs w:val="22"/>
        </w:rPr>
      </w:pPr>
    </w:p>
    <w:p w14:paraId="53F9F0A8" w14:textId="77777777" w:rsidR="008E445A" w:rsidRPr="00FF4628" w:rsidRDefault="008E445A">
      <w:pPr>
        <w:pStyle w:val="BodyText"/>
        <w:rPr>
          <w:b/>
          <w:sz w:val="22"/>
          <w:szCs w:val="22"/>
        </w:rPr>
      </w:pPr>
    </w:p>
    <w:p w14:paraId="3692470E" w14:textId="77777777" w:rsidR="008E445A" w:rsidRPr="00FF4628" w:rsidRDefault="008E445A">
      <w:pPr>
        <w:pStyle w:val="BodyText"/>
        <w:spacing w:before="5"/>
        <w:rPr>
          <w:b/>
          <w:sz w:val="22"/>
          <w:szCs w:val="22"/>
        </w:rPr>
      </w:pPr>
    </w:p>
    <w:p w14:paraId="24BCBEC0" w14:textId="21507FC4" w:rsidR="008E445A" w:rsidRPr="00FF4628" w:rsidRDefault="0057684B" w:rsidP="0019606C">
      <w:pPr>
        <w:pStyle w:val="ListParagraph"/>
        <w:numPr>
          <w:ilvl w:val="0"/>
          <w:numId w:val="23"/>
        </w:numPr>
        <w:tabs>
          <w:tab w:val="left" w:pos="880"/>
        </w:tabs>
        <w:spacing w:before="92"/>
        <w:ind w:right="153"/>
        <w:jc w:val="both"/>
      </w:pPr>
      <w:r>
        <w:t>The organisation</w:t>
      </w:r>
      <w:r w:rsidR="008C23E0" w:rsidRPr="00FF4628">
        <w:t xml:space="preserve"> will generally assume vicarious liability for the acts of its staff, including those on honorary contract</w:t>
      </w:r>
      <w:r w:rsidR="009867D5">
        <w:t>s</w:t>
      </w:r>
      <w:r w:rsidR="008C23E0" w:rsidRPr="00FF4628">
        <w:t>. However, it is incumbent on staff to ensure that</w:t>
      </w:r>
      <w:r w:rsidR="008C23E0" w:rsidRPr="00FF4628">
        <w:rPr>
          <w:spacing w:val="-38"/>
        </w:rPr>
        <w:t xml:space="preserve"> </w:t>
      </w:r>
      <w:r w:rsidR="008C23E0" w:rsidRPr="00FF4628">
        <w:t>they;</w:t>
      </w:r>
    </w:p>
    <w:p w14:paraId="77EE9D58" w14:textId="77777777" w:rsidR="008E445A" w:rsidRPr="00FF4628" w:rsidRDefault="008E445A">
      <w:pPr>
        <w:pStyle w:val="BodyText"/>
        <w:spacing w:before="10"/>
        <w:rPr>
          <w:sz w:val="22"/>
          <w:szCs w:val="22"/>
        </w:rPr>
      </w:pPr>
    </w:p>
    <w:p w14:paraId="181731C2" w14:textId="1B9E08C2" w:rsidR="008E445A" w:rsidRPr="00FF4628" w:rsidRDefault="008C23E0" w:rsidP="0019606C">
      <w:pPr>
        <w:pStyle w:val="ListParagraph"/>
        <w:numPr>
          <w:ilvl w:val="0"/>
          <w:numId w:val="23"/>
        </w:numPr>
        <w:tabs>
          <w:tab w:val="left" w:pos="1240"/>
        </w:tabs>
        <w:spacing w:before="1"/>
        <w:ind w:right="155"/>
        <w:jc w:val="both"/>
      </w:pPr>
      <w:r w:rsidRPr="00FF4628">
        <w:t>Have undergone any suitable training identified as necessary under the terms of this policy or</w:t>
      </w:r>
      <w:r w:rsidRPr="00FF4628">
        <w:rPr>
          <w:spacing w:val="-13"/>
        </w:rPr>
        <w:t xml:space="preserve"> </w:t>
      </w:r>
      <w:r w:rsidRPr="00FF4628">
        <w:t>otherwise.</w:t>
      </w:r>
    </w:p>
    <w:p w14:paraId="00F6EB8A" w14:textId="77777777" w:rsidR="0019606C" w:rsidRPr="00FF4628" w:rsidRDefault="0019606C" w:rsidP="0019606C">
      <w:pPr>
        <w:pStyle w:val="ListParagraph"/>
      </w:pPr>
    </w:p>
    <w:p w14:paraId="18C2B719" w14:textId="77777777" w:rsidR="0019606C" w:rsidRPr="00FF4628" w:rsidRDefault="0019606C" w:rsidP="0019606C">
      <w:pPr>
        <w:pStyle w:val="ListParagraph"/>
        <w:tabs>
          <w:tab w:val="left" w:pos="1240"/>
        </w:tabs>
        <w:spacing w:before="1"/>
        <w:ind w:left="720" w:right="155" w:firstLine="0"/>
        <w:jc w:val="both"/>
      </w:pPr>
    </w:p>
    <w:p w14:paraId="4CDC8B76" w14:textId="4EF87B77" w:rsidR="008E445A" w:rsidRPr="00FF4628" w:rsidRDefault="008C23E0" w:rsidP="0019606C">
      <w:pPr>
        <w:pStyle w:val="ListParagraph"/>
        <w:numPr>
          <w:ilvl w:val="0"/>
          <w:numId w:val="23"/>
        </w:numPr>
        <w:tabs>
          <w:tab w:val="left" w:pos="1240"/>
        </w:tabs>
        <w:ind w:right="156"/>
        <w:jc w:val="both"/>
      </w:pPr>
      <w:r w:rsidRPr="00FF4628">
        <w:t xml:space="preserve">Have been fully </w:t>
      </w:r>
      <w:proofErr w:type="spellStart"/>
      <w:r w:rsidRPr="00FF4628">
        <w:t>authorised</w:t>
      </w:r>
      <w:proofErr w:type="spellEnd"/>
      <w:r w:rsidRPr="00FF4628">
        <w:t xml:space="preserve"> by their line manager to undertake the</w:t>
      </w:r>
      <w:r w:rsidRPr="00FF4628">
        <w:rPr>
          <w:spacing w:val="-14"/>
        </w:rPr>
        <w:t xml:space="preserve"> </w:t>
      </w:r>
      <w:r w:rsidRPr="00FF4628">
        <w:t>activity</w:t>
      </w:r>
      <w:r w:rsidR="0019606C" w:rsidRPr="00FF4628">
        <w:t>.</w:t>
      </w:r>
    </w:p>
    <w:p w14:paraId="2DA565CA" w14:textId="77777777" w:rsidR="0019606C" w:rsidRPr="00FF4628" w:rsidRDefault="0019606C" w:rsidP="0019606C">
      <w:pPr>
        <w:pStyle w:val="ListParagraph"/>
        <w:tabs>
          <w:tab w:val="left" w:pos="1240"/>
        </w:tabs>
        <w:ind w:left="720" w:right="156" w:firstLine="0"/>
        <w:jc w:val="both"/>
      </w:pPr>
    </w:p>
    <w:p w14:paraId="43DEF93F" w14:textId="2AE14DBF" w:rsidR="008E445A" w:rsidRPr="00FF4628" w:rsidRDefault="008C23E0" w:rsidP="0019606C">
      <w:pPr>
        <w:pStyle w:val="ListParagraph"/>
        <w:numPr>
          <w:ilvl w:val="0"/>
          <w:numId w:val="23"/>
        </w:numPr>
        <w:tabs>
          <w:tab w:val="left" w:pos="1240"/>
        </w:tabs>
        <w:ind w:right="155"/>
        <w:jc w:val="both"/>
      </w:pPr>
      <w:r w:rsidRPr="00FF4628">
        <w:t xml:space="preserve">Fully comply with the terms of any relevant </w:t>
      </w:r>
      <w:r w:rsidR="00B95618" w:rsidRPr="00FF4628">
        <w:t>Practice</w:t>
      </w:r>
      <w:r w:rsidRPr="00FF4628">
        <w:t xml:space="preserve"> policies and/or </w:t>
      </w:r>
      <w:r w:rsidR="0019606C" w:rsidRPr="00FF4628">
        <w:t>procedures at</w:t>
      </w:r>
      <w:r w:rsidRPr="00FF4628">
        <w:t xml:space="preserve"> all</w:t>
      </w:r>
      <w:r w:rsidRPr="00FF4628">
        <w:rPr>
          <w:spacing w:val="-3"/>
        </w:rPr>
        <w:t xml:space="preserve"> </w:t>
      </w:r>
      <w:r w:rsidRPr="00FF4628">
        <w:t>times.</w:t>
      </w:r>
    </w:p>
    <w:p w14:paraId="2073B954" w14:textId="77777777" w:rsidR="0019606C" w:rsidRPr="00FF4628" w:rsidRDefault="0019606C" w:rsidP="0019606C">
      <w:pPr>
        <w:pStyle w:val="ListParagraph"/>
        <w:tabs>
          <w:tab w:val="left" w:pos="1240"/>
        </w:tabs>
        <w:ind w:left="720" w:right="155" w:firstLine="0"/>
        <w:jc w:val="both"/>
      </w:pPr>
    </w:p>
    <w:p w14:paraId="5C0CB562" w14:textId="77777777" w:rsidR="008E445A" w:rsidRPr="00FF4628" w:rsidRDefault="008C23E0" w:rsidP="0019606C">
      <w:pPr>
        <w:pStyle w:val="ListParagraph"/>
        <w:numPr>
          <w:ilvl w:val="0"/>
          <w:numId w:val="23"/>
        </w:numPr>
        <w:tabs>
          <w:tab w:val="left" w:pos="1240"/>
        </w:tabs>
        <w:ind w:right="156"/>
        <w:jc w:val="both"/>
      </w:pPr>
      <w:r w:rsidRPr="00FF4628">
        <w:t xml:space="preserve">Only depart from any relevant </w:t>
      </w:r>
      <w:r w:rsidR="00B95618" w:rsidRPr="00FF4628">
        <w:t>Practice</w:t>
      </w:r>
      <w:r w:rsidRPr="00FF4628">
        <w:t xml:space="preserve"> guidelines providing always that such departure is confined to the specific needs of individual circumstances. In healthcare delivery such departure shall only be undertaken where, in the judgement of the responsible clinician it is fully appropriate and justifiable – such decision to be fully recorded in the patient’s</w:t>
      </w:r>
      <w:r w:rsidRPr="00FF4628">
        <w:rPr>
          <w:spacing w:val="-21"/>
        </w:rPr>
        <w:t xml:space="preserve"> </w:t>
      </w:r>
      <w:r w:rsidRPr="00FF4628">
        <w:t>notes.</w:t>
      </w:r>
    </w:p>
    <w:p w14:paraId="6E976616" w14:textId="77777777" w:rsidR="008E445A" w:rsidRPr="00FF4628" w:rsidRDefault="008E445A">
      <w:pPr>
        <w:pStyle w:val="BodyText"/>
        <w:spacing w:before="4"/>
        <w:rPr>
          <w:sz w:val="22"/>
          <w:szCs w:val="22"/>
        </w:rPr>
      </w:pPr>
    </w:p>
    <w:p w14:paraId="41345300" w14:textId="5252B959" w:rsidR="008E445A" w:rsidRDefault="008C23E0" w:rsidP="0019606C">
      <w:pPr>
        <w:pStyle w:val="ListParagraph"/>
        <w:numPr>
          <w:ilvl w:val="0"/>
          <w:numId w:val="23"/>
        </w:numPr>
        <w:tabs>
          <w:tab w:val="left" w:pos="880"/>
        </w:tabs>
        <w:spacing w:before="1"/>
        <w:ind w:right="156"/>
        <w:jc w:val="both"/>
      </w:pPr>
      <w:r w:rsidRPr="00FF4628">
        <w:t xml:space="preserve">Staff contracts of employment are produced and monitored by </w:t>
      </w:r>
      <w:proofErr w:type="gramStart"/>
      <w:r w:rsidR="0057684B">
        <w:t>The</w:t>
      </w:r>
      <w:proofErr w:type="gramEnd"/>
      <w:r w:rsidR="0057684B">
        <w:t xml:space="preserve"> organisation</w:t>
      </w:r>
      <w:r w:rsidRPr="00FF4628">
        <w:t xml:space="preserve">. All contracts of employment include a data </w:t>
      </w:r>
      <w:r w:rsidR="0046608E" w:rsidRPr="00FF4628">
        <w:t>protection and</w:t>
      </w:r>
      <w:r w:rsidRPr="00FF4628">
        <w:t xml:space="preserve"> general confidentiality clause as part of controls to enhance privacy and information governance.  Agency and contract staff are subject to the same</w:t>
      </w:r>
      <w:r w:rsidRPr="00FF4628">
        <w:rPr>
          <w:spacing w:val="-36"/>
        </w:rPr>
        <w:t xml:space="preserve"> </w:t>
      </w:r>
      <w:r w:rsidRPr="00FF4628">
        <w:t>rules.</w:t>
      </w:r>
    </w:p>
    <w:p w14:paraId="0275AFC0" w14:textId="77777777" w:rsidR="009867D5" w:rsidRDefault="009867D5" w:rsidP="009867D5">
      <w:pPr>
        <w:pStyle w:val="ListParagraph"/>
      </w:pPr>
    </w:p>
    <w:p w14:paraId="45C71B78" w14:textId="77777777" w:rsidR="009867D5" w:rsidRDefault="009867D5" w:rsidP="009867D5">
      <w:pPr>
        <w:tabs>
          <w:tab w:val="left" w:pos="880"/>
        </w:tabs>
        <w:spacing w:before="1"/>
        <w:ind w:right="156"/>
        <w:jc w:val="both"/>
      </w:pPr>
    </w:p>
    <w:p w14:paraId="224D0DDA" w14:textId="77777777" w:rsidR="009867D5" w:rsidRDefault="009867D5" w:rsidP="009867D5">
      <w:pPr>
        <w:tabs>
          <w:tab w:val="left" w:pos="880"/>
        </w:tabs>
        <w:spacing w:before="1"/>
        <w:ind w:right="156"/>
        <w:jc w:val="both"/>
      </w:pPr>
    </w:p>
    <w:p w14:paraId="715D3817" w14:textId="77777777" w:rsidR="009867D5" w:rsidRDefault="009867D5" w:rsidP="009867D5">
      <w:pPr>
        <w:tabs>
          <w:tab w:val="left" w:pos="880"/>
        </w:tabs>
        <w:spacing w:before="1"/>
        <w:ind w:right="156"/>
        <w:jc w:val="both"/>
      </w:pPr>
    </w:p>
    <w:p w14:paraId="06547D31" w14:textId="77777777" w:rsidR="009867D5" w:rsidRDefault="009867D5" w:rsidP="009867D5">
      <w:pPr>
        <w:tabs>
          <w:tab w:val="left" w:pos="880"/>
        </w:tabs>
        <w:spacing w:before="1"/>
        <w:ind w:right="156"/>
        <w:jc w:val="both"/>
      </w:pPr>
    </w:p>
    <w:p w14:paraId="0B6578A9" w14:textId="77777777" w:rsidR="009867D5" w:rsidRDefault="009867D5" w:rsidP="009867D5">
      <w:pPr>
        <w:tabs>
          <w:tab w:val="left" w:pos="880"/>
        </w:tabs>
        <w:spacing w:before="1"/>
        <w:ind w:right="156"/>
        <w:jc w:val="both"/>
      </w:pPr>
    </w:p>
    <w:p w14:paraId="55545B47" w14:textId="77777777" w:rsidR="009867D5" w:rsidRDefault="009867D5" w:rsidP="009867D5">
      <w:pPr>
        <w:tabs>
          <w:tab w:val="left" w:pos="880"/>
        </w:tabs>
        <w:spacing w:before="1"/>
        <w:ind w:right="156"/>
        <w:jc w:val="both"/>
      </w:pPr>
    </w:p>
    <w:p w14:paraId="415D927F" w14:textId="77777777" w:rsidR="009867D5" w:rsidRDefault="009867D5" w:rsidP="009867D5">
      <w:pPr>
        <w:tabs>
          <w:tab w:val="left" w:pos="880"/>
        </w:tabs>
        <w:spacing w:before="1"/>
        <w:ind w:right="156"/>
        <w:jc w:val="both"/>
      </w:pPr>
    </w:p>
    <w:p w14:paraId="2DEF6FE1" w14:textId="77777777" w:rsidR="009867D5" w:rsidRPr="00FF4628" w:rsidRDefault="009867D5" w:rsidP="009867D5">
      <w:pPr>
        <w:tabs>
          <w:tab w:val="left" w:pos="880"/>
        </w:tabs>
        <w:spacing w:before="1"/>
        <w:ind w:right="156"/>
        <w:jc w:val="both"/>
      </w:pPr>
    </w:p>
    <w:p w14:paraId="63886500" w14:textId="77777777" w:rsidR="008E445A" w:rsidRPr="00FF4628" w:rsidRDefault="008C23E0" w:rsidP="0019606C">
      <w:pPr>
        <w:pStyle w:val="Heading1"/>
        <w:rPr>
          <w:sz w:val="22"/>
          <w:szCs w:val="22"/>
        </w:rPr>
      </w:pPr>
      <w:bookmarkStart w:id="42" w:name="_Toc160625179"/>
      <w:r w:rsidRPr="00FF4628">
        <w:rPr>
          <w:sz w:val="22"/>
          <w:szCs w:val="22"/>
        </w:rPr>
        <w:t>SUPPORTING</w:t>
      </w:r>
      <w:r w:rsidRPr="00FF4628">
        <w:rPr>
          <w:spacing w:val="-17"/>
          <w:sz w:val="22"/>
          <w:szCs w:val="22"/>
        </w:rPr>
        <w:t xml:space="preserve"> </w:t>
      </w:r>
      <w:r w:rsidRPr="00FF4628">
        <w:rPr>
          <w:sz w:val="22"/>
          <w:szCs w:val="22"/>
        </w:rPr>
        <w:t>REFERENCES,</w:t>
      </w:r>
      <w:r w:rsidRPr="00FF4628">
        <w:rPr>
          <w:spacing w:val="-21"/>
          <w:sz w:val="22"/>
          <w:szCs w:val="22"/>
        </w:rPr>
        <w:t xml:space="preserve"> </w:t>
      </w:r>
      <w:r w:rsidRPr="00FF4628">
        <w:rPr>
          <w:sz w:val="22"/>
          <w:szCs w:val="22"/>
        </w:rPr>
        <w:t>EVIDENCE</w:t>
      </w:r>
      <w:r w:rsidRPr="00FF4628">
        <w:rPr>
          <w:spacing w:val="-16"/>
          <w:sz w:val="22"/>
          <w:szCs w:val="22"/>
        </w:rPr>
        <w:t xml:space="preserve"> </w:t>
      </w:r>
      <w:r w:rsidRPr="00FF4628">
        <w:rPr>
          <w:sz w:val="22"/>
          <w:szCs w:val="22"/>
        </w:rPr>
        <w:t>BASE</w:t>
      </w:r>
      <w:r w:rsidRPr="00FF4628">
        <w:rPr>
          <w:spacing w:val="-4"/>
          <w:sz w:val="22"/>
          <w:szCs w:val="22"/>
        </w:rPr>
        <w:t xml:space="preserve"> </w:t>
      </w:r>
      <w:r w:rsidRPr="00FF4628">
        <w:rPr>
          <w:sz w:val="22"/>
          <w:szCs w:val="22"/>
        </w:rPr>
        <w:t>AND</w:t>
      </w:r>
      <w:r w:rsidRPr="00FF4628">
        <w:rPr>
          <w:spacing w:val="-17"/>
          <w:sz w:val="22"/>
          <w:szCs w:val="22"/>
        </w:rPr>
        <w:t xml:space="preserve"> </w:t>
      </w:r>
      <w:r w:rsidRPr="00FF4628">
        <w:rPr>
          <w:sz w:val="22"/>
          <w:szCs w:val="22"/>
        </w:rPr>
        <w:t>RELATED</w:t>
      </w:r>
      <w:r w:rsidRPr="00FF4628">
        <w:rPr>
          <w:spacing w:val="-17"/>
          <w:sz w:val="22"/>
          <w:szCs w:val="22"/>
        </w:rPr>
        <w:t xml:space="preserve"> </w:t>
      </w:r>
      <w:r w:rsidRPr="00FF4628">
        <w:rPr>
          <w:sz w:val="22"/>
          <w:szCs w:val="22"/>
        </w:rPr>
        <w:t>POLICIES</w:t>
      </w:r>
      <w:bookmarkEnd w:id="42"/>
    </w:p>
    <w:p w14:paraId="02979C4D" w14:textId="4E73821D" w:rsidR="008E445A" w:rsidRPr="00FF4628" w:rsidRDefault="008E445A">
      <w:pPr>
        <w:pStyle w:val="BodyText"/>
        <w:spacing w:line="29" w:lineRule="exact"/>
        <w:ind w:left="116"/>
        <w:rPr>
          <w:sz w:val="22"/>
          <w:szCs w:val="22"/>
        </w:rPr>
      </w:pPr>
    </w:p>
    <w:p w14:paraId="0D53EDA6" w14:textId="77777777" w:rsidR="008E445A" w:rsidRPr="00FF4628" w:rsidRDefault="008E445A">
      <w:pPr>
        <w:pStyle w:val="BodyText"/>
        <w:rPr>
          <w:b/>
          <w:sz w:val="22"/>
          <w:szCs w:val="22"/>
        </w:rPr>
      </w:pPr>
    </w:p>
    <w:p w14:paraId="311F4A7D" w14:textId="3818B546" w:rsidR="008E445A" w:rsidRDefault="008C23E0" w:rsidP="0019606C">
      <w:pPr>
        <w:pStyle w:val="ListParagraph"/>
        <w:numPr>
          <w:ilvl w:val="0"/>
          <w:numId w:val="23"/>
        </w:numPr>
        <w:tabs>
          <w:tab w:val="left" w:pos="1059"/>
          <w:tab w:val="left" w:pos="1060"/>
        </w:tabs>
        <w:spacing w:before="10"/>
        <w:ind w:right="248"/>
      </w:pPr>
      <w:r w:rsidRPr="00FF4628">
        <w:t xml:space="preserve">The Senior Information Risk Owner (SIRO) will direct the </w:t>
      </w:r>
      <w:r w:rsidR="0046608E" w:rsidRPr="00FF4628">
        <w:t>IG Lead</w:t>
      </w:r>
      <w:r w:rsidRPr="00FF4628">
        <w:t xml:space="preserve"> to take actions as necessary to comply with the legal and professional obligations set out in the key national guidance issued by appropriate commissioning bodies in</w:t>
      </w:r>
      <w:r w:rsidRPr="00FF4628">
        <w:rPr>
          <w:spacing w:val="-10"/>
        </w:rPr>
        <w:t xml:space="preserve"> </w:t>
      </w:r>
      <w:proofErr w:type="gramStart"/>
      <w:r w:rsidRPr="00FF4628">
        <w:t>particular;</w:t>
      </w:r>
      <w:proofErr w:type="gramEnd"/>
    </w:p>
    <w:p w14:paraId="0F90A032" w14:textId="77777777" w:rsidR="009867D5" w:rsidRPr="00FF4628" w:rsidRDefault="009867D5" w:rsidP="009867D5">
      <w:pPr>
        <w:pStyle w:val="ListParagraph"/>
        <w:tabs>
          <w:tab w:val="left" w:pos="1059"/>
          <w:tab w:val="left" w:pos="1060"/>
        </w:tabs>
        <w:spacing w:before="10"/>
        <w:ind w:left="720" w:right="248" w:firstLine="0"/>
      </w:pPr>
    </w:p>
    <w:p w14:paraId="1879627F" w14:textId="77777777" w:rsidR="008E445A" w:rsidRPr="00FF4628" w:rsidRDefault="00000000" w:rsidP="0019606C">
      <w:pPr>
        <w:pStyle w:val="ListParagraph"/>
        <w:numPr>
          <w:ilvl w:val="2"/>
          <w:numId w:val="23"/>
        </w:numPr>
        <w:tabs>
          <w:tab w:val="left" w:pos="1239"/>
          <w:tab w:val="left" w:pos="1240"/>
        </w:tabs>
      </w:pPr>
      <w:hyperlink r:id="rId9" w:history="1">
        <w:r w:rsidR="008C23E0" w:rsidRPr="00FF4628">
          <w:rPr>
            <w:rStyle w:val="Hyperlink"/>
            <w:u w:color="0000FF"/>
          </w:rPr>
          <w:t>The NHS Confidentiality Code of</w:t>
        </w:r>
        <w:r w:rsidR="008C23E0" w:rsidRPr="00FF4628">
          <w:rPr>
            <w:rStyle w:val="Hyperlink"/>
            <w:spacing w:val="-19"/>
            <w:u w:color="0000FF"/>
          </w:rPr>
          <w:t xml:space="preserve"> </w:t>
        </w:r>
        <w:r w:rsidR="008C23E0" w:rsidRPr="00FF4628">
          <w:rPr>
            <w:rStyle w:val="Hyperlink"/>
            <w:u w:color="0000FF"/>
          </w:rPr>
          <w:t>Practice</w:t>
        </w:r>
      </w:hyperlink>
    </w:p>
    <w:p w14:paraId="03C467C0" w14:textId="77777777" w:rsidR="008E445A" w:rsidRPr="00FF4628" w:rsidRDefault="008E445A">
      <w:pPr>
        <w:pStyle w:val="BodyText"/>
        <w:spacing w:before="10"/>
        <w:rPr>
          <w:sz w:val="22"/>
          <w:szCs w:val="22"/>
        </w:rPr>
      </w:pPr>
    </w:p>
    <w:p w14:paraId="20CCDA6A" w14:textId="77777777" w:rsidR="008E445A" w:rsidRPr="00FF4628" w:rsidRDefault="00000000" w:rsidP="0019606C">
      <w:pPr>
        <w:pStyle w:val="ListParagraph"/>
        <w:numPr>
          <w:ilvl w:val="2"/>
          <w:numId w:val="23"/>
        </w:numPr>
        <w:tabs>
          <w:tab w:val="left" w:pos="1239"/>
          <w:tab w:val="left" w:pos="1240"/>
        </w:tabs>
      </w:pPr>
      <w:hyperlink r:id="rId10" w:history="1">
        <w:r w:rsidR="008C23E0" w:rsidRPr="00FF4628">
          <w:rPr>
            <w:rStyle w:val="Hyperlink"/>
            <w:u w:color="0000FF"/>
          </w:rPr>
          <w:t>Care Record</w:t>
        </w:r>
        <w:r w:rsidR="008C23E0" w:rsidRPr="00FF4628">
          <w:rPr>
            <w:rStyle w:val="Hyperlink"/>
            <w:spacing w:val="-10"/>
            <w:u w:color="0000FF"/>
          </w:rPr>
          <w:t xml:space="preserve"> </w:t>
        </w:r>
        <w:r w:rsidR="008C23E0" w:rsidRPr="00FF4628">
          <w:rPr>
            <w:rStyle w:val="Hyperlink"/>
            <w:u w:color="0000FF"/>
          </w:rPr>
          <w:t>Guarantee</w:t>
        </w:r>
      </w:hyperlink>
    </w:p>
    <w:p w14:paraId="6DE3C7AE" w14:textId="77777777" w:rsidR="008E445A" w:rsidRPr="00FF4628" w:rsidRDefault="008E445A">
      <w:pPr>
        <w:pStyle w:val="BodyText"/>
        <w:spacing w:before="7"/>
        <w:rPr>
          <w:sz w:val="22"/>
          <w:szCs w:val="22"/>
        </w:rPr>
      </w:pPr>
    </w:p>
    <w:p w14:paraId="567060BC" w14:textId="77777777" w:rsidR="008E445A" w:rsidRPr="00FF4628" w:rsidRDefault="00000000" w:rsidP="0019606C">
      <w:pPr>
        <w:pStyle w:val="ListParagraph"/>
        <w:numPr>
          <w:ilvl w:val="2"/>
          <w:numId w:val="23"/>
        </w:numPr>
        <w:tabs>
          <w:tab w:val="left" w:pos="1239"/>
          <w:tab w:val="left" w:pos="1240"/>
        </w:tabs>
        <w:spacing w:before="1"/>
      </w:pPr>
      <w:hyperlink r:id="rId11" w:history="1">
        <w:r w:rsidR="008C23E0" w:rsidRPr="00FF4628">
          <w:rPr>
            <w:rStyle w:val="Hyperlink"/>
            <w:u w:color="0000FF"/>
          </w:rPr>
          <w:t>NHS Records Management Code of Practice Part</w:t>
        </w:r>
        <w:r w:rsidR="008C23E0" w:rsidRPr="00FF4628">
          <w:rPr>
            <w:rStyle w:val="Hyperlink"/>
            <w:spacing w:val="-18"/>
            <w:u w:color="0000FF"/>
          </w:rPr>
          <w:t xml:space="preserve"> </w:t>
        </w:r>
        <w:r w:rsidR="008C23E0" w:rsidRPr="00FF4628">
          <w:rPr>
            <w:rStyle w:val="Hyperlink"/>
            <w:u w:color="0000FF"/>
          </w:rPr>
          <w:t>2</w:t>
        </w:r>
      </w:hyperlink>
    </w:p>
    <w:p w14:paraId="303BF652" w14:textId="77777777" w:rsidR="00505EC7" w:rsidRPr="00FF4628" w:rsidRDefault="00505EC7" w:rsidP="00505EC7">
      <w:pPr>
        <w:pStyle w:val="ListParagraph"/>
      </w:pPr>
    </w:p>
    <w:p w14:paraId="07658275" w14:textId="0C1256A9" w:rsidR="00505EC7" w:rsidRPr="00FF4628" w:rsidRDefault="00000000" w:rsidP="0019606C">
      <w:pPr>
        <w:pStyle w:val="ListParagraph"/>
        <w:numPr>
          <w:ilvl w:val="2"/>
          <w:numId w:val="23"/>
        </w:numPr>
        <w:tabs>
          <w:tab w:val="left" w:pos="1239"/>
          <w:tab w:val="left" w:pos="1240"/>
        </w:tabs>
        <w:spacing w:before="1"/>
      </w:pPr>
      <w:hyperlink r:id="rId12" w:history="1">
        <w:r w:rsidR="00505EC7" w:rsidRPr="00FF4628">
          <w:rPr>
            <w:rStyle w:val="Hyperlink"/>
          </w:rPr>
          <w:t xml:space="preserve">NHS IGA </w:t>
        </w:r>
        <w:r w:rsidR="0057684B">
          <w:rPr>
            <w:rStyle w:val="Hyperlink"/>
          </w:rPr>
          <w:t>UKGDPR</w:t>
        </w:r>
        <w:r w:rsidR="00505EC7" w:rsidRPr="00FF4628">
          <w:rPr>
            <w:rStyle w:val="Hyperlink"/>
          </w:rPr>
          <w:t xml:space="preserve"> Guidance</w:t>
        </w:r>
      </w:hyperlink>
    </w:p>
    <w:p w14:paraId="5C4A6DBC" w14:textId="77777777" w:rsidR="008E445A" w:rsidRPr="00FF4628" w:rsidRDefault="008E445A">
      <w:pPr>
        <w:pStyle w:val="BodyText"/>
        <w:spacing w:before="8"/>
        <w:rPr>
          <w:sz w:val="22"/>
          <w:szCs w:val="22"/>
        </w:rPr>
      </w:pPr>
    </w:p>
    <w:p w14:paraId="2E60BE15" w14:textId="77777777" w:rsidR="008E445A" w:rsidRPr="00FF4628" w:rsidRDefault="00000000" w:rsidP="0019606C">
      <w:pPr>
        <w:pStyle w:val="ListParagraph"/>
        <w:numPr>
          <w:ilvl w:val="2"/>
          <w:numId w:val="23"/>
        </w:numPr>
        <w:tabs>
          <w:tab w:val="left" w:pos="1239"/>
          <w:tab w:val="left" w:pos="1240"/>
        </w:tabs>
        <w:spacing w:before="101"/>
      </w:pPr>
      <w:hyperlink r:id="rId13" w:history="1">
        <w:r w:rsidR="008C23E0" w:rsidRPr="00FF4628">
          <w:rPr>
            <w:rStyle w:val="Hyperlink"/>
            <w:u w:color="0000FF"/>
          </w:rPr>
          <w:t>Information Security Management: NHS Code of</w:t>
        </w:r>
        <w:r w:rsidR="008C23E0" w:rsidRPr="00FF4628">
          <w:rPr>
            <w:rStyle w:val="Hyperlink"/>
            <w:spacing w:val="-25"/>
            <w:u w:color="0000FF"/>
          </w:rPr>
          <w:t xml:space="preserve"> </w:t>
        </w:r>
        <w:r w:rsidR="008C23E0" w:rsidRPr="00FF4628">
          <w:rPr>
            <w:rStyle w:val="Hyperlink"/>
            <w:u w:color="0000FF"/>
          </w:rPr>
          <w:t>Practice</w:t>
        </w:r>
      </w:hyperlink>
    </w:p>
    <w:p w14:paraId="66E42B32" w14:textId="77777777" w:rsidR="00505EC7" w:rsidRPr="00FF4628" w:rsidRDefault="00505EC7" w:rsidP="00505EC7">
      <w:pPr>
        <w:pStyle w:val="ListParagraph"/>
      </w:pPr>
    </w:p>
    <w:p w14:paraId="56380274" w14:textId="6D0BD824" w:rsidR="008E445A" w:rsidRPr="00FF4628" w:rsidRDefault="008C23E0" w:rsidP="0019606C">
      <w:pPr>
        <w:pStyle w:val="ListParagraph"/>
        <w:numPr>
          <w:ilvl w:val="0"/>
          <w:numId w:val="23"/>
        </w:numPr>
        <w:tabs>
          <w:tab w:val="left" w:pos="879"/>
          <w:tab w:val="left" w:pos="880"/>
        </w:tabs>
        <w:spacing w:before="92"/>
        <w:ind w:right="376"/>
      </w:pPr>
      <w:r w:rsidRPr="00FF4628">
        <w:t xml:space="preserve">There are a number of policies and procedures within </w:t>
      </w:r>
      <w:r w:rsidR="009867D5">
        <w:t>the</w:t>
      </w:r>
      <w:r w:rsidR="0057684B">
        <w:t xml:space="preserve"> organisation</w:t>
      </w:r>
      <w:r w:rsidRPr="00FF4628">
        <w:t xml:space="preserve"> that should be read in conjunction with this document for a complete understanding of how </w:t>
      </w:r>
      <w:proofErr w:type="gramStart"/>
      <w:r w:rsidR="0057684B">
        <w:t>The</w:t>
      </w:r>
      <w:proofErr w:type="gramEnd"/>
      <w:r w:rsidR="0057684B">
        <w:t xml:space="preserve"> organisation</w:t>
      </w:r>
      <w:r w:rsidRPr="00FF4628">
        <w:t xml:space="preserve"> is </w:t>
      </w:r>
      <w:proofErr w:type="spellStart"/>
      <w:r w:rsidRPr="00FF4628">
        <w:t>organised</w:t>
      </w:r>
      <w:proofErr w:type="spellEnd"/>
      <w:r w:rsidRPr="00FF4628">
        <w:t xml:space="preserve"> and the strategies in place to fulfil its obligations. The key documents are listed</w:t>
      </w:r>
      <w:r w:rsidRPr="00FF4628">
        <w:rPr>
          <w:spacing w:val="-15"/>
        </w:rPr>
        <w:t xml:space="preserve"> </w:t>
      </w:r>
      <w:r w:rsidRPr="00FF4628">
        <w:t>below:</w:t>
      </w:r>
    </w:p>
    <w:p w14:paraId="3DC30185" w14:textId="77777777" w:rsidR="0055655B" w:rsidRPr="00FF4628" w:rsidRDefault="0055655B" w:rsidP="0055655B">
      <w:pPr>
        <w:pStyle w:val="ListParagraph"/>
        <w:tabs>
          <w:tab w:val="left" w:pos="879"/>
          <w:tab w:val="left" w:pos="880"/>
        </w:tabs>
        <w:spacing w:before="92"/>
        <w:ind w:right="376" w:firstLine="0"/>
      </w:pPr>
    </w:p>
    <w:p w14:paraId="7D1E1BF0" w14:textId="77777777" w:rsidR="0055655B" w:rsidRPr="00FF4628" w:rsidRDefault="0055655B" w:rsidP="0019606C">
      <w:pPr>
        <w:pStyle w:val="ListParagraph"/>
        <w:numPr>
          <w:ilvl w:val="0"/>
          <w:numId w:val="28"/>
        </w:numPr>
        <w:tabs>
          <w:tab w:val="left" w:pos="879"/>
          <w:tab w:val="left" w:pos="880"/>
        </w:tabs>
        <w:spacing w:before="92"/>
        <w:ind w:left="1134" w:right="376"/>
      </w:pPr>
      <w:r w:rsidRPr="00FF4628">
        <w:t>Patient Access to Medical Records Policy and Proxy Access 2018</w:t>
      </w:r>
    </w:p>
    <w:p w14:paraId="58F160CD" w14:textId="77777777" w:rsidR="0055655B" w:rsidRPr="00FF4628" w:rsidRDefault="0055655B" w:rsidP="0019606C">
      <w:pPr>
        <w:pStyle w:val="ListParagraph"/>
        <w:numPr>
          <w:ilvl w:val="0"/>
          <w:numId w:val="28"/>
        </w:numPr>
        <w:tabs>
          <w:tab w:val="left" w:pos="879"/>
          <w:tab w:val="left" w:pos="880"/>
        </w:tabs>
        <w:spacing w:before="92"/>
        <w:ind w:left="1134" w:right="376"/>
      </w:pPr>
      <w:r w:rsidRPr="00FF4628">
        <w:t>Records Policy</w:t>
      </w:r>
    </w:p>
    <w:p w14:paraId="3F1B8C50" w14:textId="26EF14AD" w:rsidR="0055655B" w:rsidRPr="00FF4628" w:rsidRDefault="0055655B" w:rsidP="0019606C">
      <w:pPr>
        <w:pStyle w:val="ListParagraph"/>
        <w:numPr>
          <w:ilvl w:val="0"/>
          <w:numId w:val="28"/>
        </w:numPr>
        <w:tabs>
          <w:tab w:val="left" w:pos="879"/>
          <w:tab w:val="left" w:pos="880"/>
        </w:tabs>
        <w:spacing w:before="92"/>
        <w:ind w:left="1134" w:right="376"/>
      </w:pPr>
      <w:r w:rsidRPr="00FF4628">
        <w:t>Breach Reporting Policy</w:t>
      </w:r>
    </w:p>
    <w:p w14:paraId="3CF8E6F2" w14:textId="77777777" w:rsidR="0019606C" w:rsidRPr="00FF4628" w:rsidRDefault="0019606C" w:rsidP="0019606C">
      <w:pPr>
        <w:pStyle w:val="ListParagraph"/>
        <w:tabs>
          <w:tab w:val="left" w:pos="879"/>
          <w:tab w:val="left" w:pos="880"/>
        </w:tabs>
        <w:spacing w:before="92"/>
        <w:ind w:left="1134" w:right="376" w:firstLine="0"/>
      </w:pPr>
    </w:p>
    <w:p w14:paraId="1EE2ABDC" w14:textId="77777777" w:rsidR="0055655B" w:rsidRPr="00FF4628" w:rsidRDefault="0055655B" w:rsidP="0055655B">
      <w:pPr>
        <w:pStyle w:val="ListParagraph"/>
        <w:tabs>
          <w:tab w:val="left" w:pos="879"/>
          <w:tab w:val="left" w:pos="880"/>
        </w:tabs>
        <w:spacing w:before="92"/>
        <w:ind w:left="1600" w:right="376" w:firstLine="0"/>
      </w:pPr>
    </w:p>
    <w:p w14:paraId="16B7198D" w14:textId="63DAB362" w:rsidR="0055655B" w:rsidRPr="00FF4628" w:rsidRDefault="0055655B" w:rsidP="0019606C">
      <w:pPr>
        <w:pStyle w:val="Heading1"/>
        <w:rPr>
          <w:sz w:val="22"/>
          <w:szCs w:val="22"/>
        </w:rPr>
      </w:pPr>
      <w:bookmarkStart w:id="43" w:name="_Toc160625180"/>
      <w:r w:rsidRPr="00FF4628">
        <w:rPr>
          <w:sz w:val="22"/>
          <w:szCs w:val="22"/>
        </w:rPr>
        <w:t>Due Regard</w:t>
      </w:r>
      <w:bookmarkEnd w:id="43"/>
    </w:p>
    <w:p w14:paraId="5820948F" w14:textId="67DAC2E4" w:rsidR="003A1003" w:rsidRPr="00FF4628" w:rsidRDefault="003A1003" w:rsidP="003A1003">
      <w:pPr>
        <w:pStyle w:val="Heading1"/>
        <w:rPr>
          <w:sz w:val="22"/>
          <w:szCs w:val="22"/>
        </w:rPr>
      </w:pPr>
    </w:p>
    <w:p w14:paraId="095BF16B" w14:textId="77777777" w:rsidR="0055655B" w:rsidRPr="00FF4628" w:rsidRDefault="0055655B" w:rsidP="0055655B"/>
    <w:p w14:paraId="27495C61" w14:textId="77777777" w:rsidR="0055655B" w:rsidRPr="00FF4628" w:rsidRDefault="0055655B" w:rsidP="0019606C">
      <w:pPr>
        <w:pStyle w:val="ListParagraph"/>
        <w:numPr>
          <w:ilvl w:val="0"/>
          <w:numId w:val="23"/>
        </w:numPr>
        <w:jc w:val="both"/>
      </w:pPr>
      <w:r w:rsidRPr="00FF4628">
        <w:t xml:space="preserve">This policy has been reviewed in relation to having due regard to the Public-Sector Equality Duty (PSED) of the Equality Act 2010 to eliminate discrimination, harassment, </w:t>
      </w:r>
      <w:proofErr w:type="spellStart"/>
      <w:r w:rsidRPr="00FF4628">
        <w:t>victimisation</w:t>
      </w:r>
      <w:proofErr w:type="spellEnd"/>
      <w:r w:rsidRPr="00FF4628">
        <w:t>; to advance equality of opportunity; and foster good relations.</w:t>
      </w:r>
    </w:p>
    <w:p w14:paraId="696B516E" w14:textId="77777777" w:rsidR="0019606C" w:rsidRPr="00FF4628" w:rsidRDefault="0019606C" w:rsidP="003A1003">
      <w:pPr>
        <w:pStyle w:val="Heading1"/>
        <w:rPr>
          <w:sz w:val="22"/>
          <w:szCs w:val="22"/>
        </w:rPr>
      </w:pPr>
    </w:p>
    <w:p w14:paraId="41FBC5D7" w14:textId="77777777" w:rsidR="0055655B" w:rsidRPr="00FF4628" w:rsidRDefault="0055655B" w:rsidP="0019606C">
      <w:pPr>
        <w:pStyle w:val="Heading1"/>
        <w:rPr>
          <w:sz w:val="22"/>
          <w:szCs w:val="22"/>
        </w:rPr>
      </w:pPr>
      <w:bookmarkStart w:id="44" w:name="_Toc160625181"/>
      <w:r w:rsidRPr="00FF4628">
        <w:rPr>
          <w:sz w:val="22"/>
          <w:szCs w:val="22"/>
        </w:rPr>
        <w:t>Review and Monitoring</w:t>
      </w:r>
      <w:bookmarkEnd w:id="44"/>
    </w:p>
    <w:p w14:paraId="72E1AF15" w14:textId="77777777" w:rsidR="0055655B" w:rsidRPr="00FF4628" w:rsidRDefault="0055655B" w:rsidP="0055655B">
      <w:pPr>
        <w:rPr>
          <w:b/>
          <w:bCs/>
        </w:rPr>
      </w:pPr>
    </w:p>
    <w:p w14:paraId="57069AA2" w14:textId="740467AD" w:rsidR="0055655B" w:rsidRPr="00FF4628" w:rsidRDefault="0055655B" w:rsidP="0019606C">
      <w:pPr>
        <w:pStyle w:val="ListParagraph"/>
        <w:numPr>
          <w:ilvl w:val="0"/>
          <w:numId w:val="23"/>
        </w:numPr>
        <w:jc w:val="both"/>
      </w:pPr>
      <w:proofErr w:type="gramStart"/>
      <w:r w:rsidRPr="00FF4628">
        <w:t xml:space="preserve">The </w:t>
      </w:r>
      <w:r w:rsidR="00382A49">
        <w:t xml:space="preserve"> Nominated</w:t>
      </w:r>
      <w:proofErr w:type="gramEnd"/>
      <w:r w:rsidR="00382A49">
        <w:t xml:space="preserve"> Manager </w:t>
      </w:r>
      <w:r w:rsidRPr="00FF4628">
        <w:t>is responsible for regular monitoring of the quality of records and documentation and managers should periodically undertake quality control checks to ensure that the standards as detailed in this policy are maintained.</w:t>
      </w:r>
    </w:p>
    <w:p w14:paraId="3367292C" w14:textId="77777777" w:rsidR="0055655B" w:rsidRPr="00FF4628" w:rsidRDefault="0055655B" w:rsidP="0055655B">
      <w:pPr>
        <w:jc w:val="both"/>
      </w:pPr>
    </w:p>
    <w:p w14:paraId="17A33B2D" w14:textId="77777777" w:rsidR="008C23E0" w:rsidRPr="00FF4628" w:rsidRDefault="0055655B" w:rsidP="0019606C">
      <w:pPr>
        <w:pStyle w:val="ListParagraph"/>
        <w:numPr>
          <w:ilvl w:val="0"/>
          <w:numId w:val="23"/>
        </w:numPr>
        <w:jc w:val="both"/>
      </w:pPr>
      <w:r w:rsidRPr="00FF4628">
        <w:t>This policy will be reviewed every two years unless new legislation, codes of practice or national standards are introduced.</w:t>
      </w:r>
    </w:p>
    <w:sectPr w:rsidR="008C23E0" w:rsidRPr="00FF4628" w:rsidSect="00FA04EA">
      <w:footerReference w:type="default" r:id="rId14"/>
      <w:pgSz w:w="12240" w:h="15840"/>
      <w:pgMar w:top="1120" w:right="1700" w:bottom="1220" w:left="1140" w:header="0" w:footer="15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A74D4" w14:textId="77777777" w:rsidR="00FA04EA" w:rsidRDefault="00FA04EA">
      <w:r>
        <w:separator/>
      </w:r>
    </w:p>
  </w:endnote>
  <w:endnote w:type="continuationSeparator" w:id="0">
    <w:p w14:paraId="11B4F906" w14:textId="77777777" w:rsidR="00FA04EA" w:rsidRDefault="00FA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C390" w14:textId="77777777" w:rsidR="008C23E0" w:rsidRDefault="00F2657C">
    <w:pPr>
      <w:pStyle w:val="BodyText"/>
      <w:spacing w:line="14" w:lineRule="auto"/>
      <w:rPr>
        <w:sz w:val="20"/>
      </w:rPr>
    </w:pPr>
    <w:r>
      <w:rPr>
        <w:noProof/>
        <w:lang w:val="en-GB" w:eastAsia="en-GB"/>
      </w:rPr>
      <mc:AlternateContent>
        <mc:Choice Requires="wps">
          <w:drawing>
            <wp:anchor distT="0" distB="0" distL="114300" distR="114300" simplePos="0" relativeHeight="503299496" behindDoc="1" locked="0" layoutInCell="1" allowOverlap="1" wp14:anchorId="34F36D66" wp14:editId="79B8A9D5">
              <wp:simplePos x="0" y="0"/>
              <wp:positionH relativeFrom="page">
                <wp:posOffset>4903470</wp:posOffset>
              </wp:positionH>
              <wp:positionV relativeFrom="page">
                <wp:posOffset>6675120</wp:posOffset>
              </wp:positionV>
              <wp:extent cx="1299845" cy="2438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D7A73" w14:textId="77777777" w:rsidR="008C23E0" w:rsidRDefault="008C23E0">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36D66" id="_x0000_t202" coordsize="21600,21600" o:spt="202" path="m,l,21600r21600,l21600,xe">
              <v:stroke joinstyle="miter"/>
              <v:path gradientshapeok="t" o:connecttype="rect"/>
            </v:shapetype>
            <v:shape id="Text Box 3" o:spid="_x0000_s1026" type="#_x0000_t202" style="position:absolute;margin-left:386.1pt;margin-top:525.6pt;width:102.35pt;height:19.2pt;z-index:-1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" filled="f" stroked="f">
              <v:textbox inset="0,0,0,0">
                <w:txbxContent>
                  <w:p w14:paraId="163D7A73" w14:textId="77777777" w:rsidR="008C23E0" w:rsidRDefault="008C23E0">
                    <w:pPr>
                      <w:spacing w:before="2"/>
                      <w:ind w:left="20"/>
                      <w:rPr>
                        <w:sz w:val="1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9520" behindDoc="1" locked="0" layoutInCell="1" allowOverlap="1" wp14:anchorId="3C585108" wp14:editId="2329751A">
              <wp:simplePos x="0" y="0"/>
              <wp:positionH relativeFrom="page">
                <wp:posOffset>901700</wp:posOffset>
              </wp:positionH>
              <wp:positionV relativeFrom="page">
                <wp:posOffset>6687820</wp:posOffset>
              </wp:positionV>
              <wp:extent cx="3523615" cy="231140"/>
              <wp:effectExtent l="0" t="127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361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C4423" w14:textId="77777777" w:rsidR="008C23E0" w:rsidRDefault="008C23E0">
                          <w:pPr>
                            <w:spacing w:before="6"/>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85108" id="Text Box 2" o:spid="_x0000_s1027" type="#_x0000_t202" style="position:absolute;margin-left:71pt;margin-top:526.6pt;width:277.45pt;height:18.2pt;z-index:-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" filled="f" stroked="f">
              <v:textbox inset="0,0,0,0">
                <w:txbxContent>
                  <w:p w14:paraId="467C4423" w14:textId="77777777" w:rsidR="008C23E0" w:rsidRDefault="008C23E0">
                    <w:pPr>
                      <w:spacing w:before="6"/>
                      <w:ind w:left="20"/>
                      <w:rPr>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C408E" w14:textId="77777777" w:rsidR="00FA04EA" w:rsidRDefault="00FA04EA">
      <w:r>
        <w:separator/>
      </w:r>
    </w:p>
  </w:footnote>
  <w:footnote w:type="continuationSeparator" w:id="0">
    <w:p w14:paraId="0420F23E" w14:textId="77777777" w:rsidR="00FA04EA" w:rsidRDefault="00FA0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747"/>
    <w:multiLevelType w:val="hybridMultilevel"/>
    <w:tmpl w:val="4208978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10009AD"/>
    <w:multiLevelType w:val="hybridMultilevel"/>
    <w:tmpl w:val="A434034C"/>
    <w:lvl w:ilvl="0" w:tplc="D9089956">
      <w:numFmt w:val="bullet"/>
      <w:lvlText w:val=""/>
      <w:lvlJc w:val="left"/>
      <w:pPr>
        <w:ind w:left="1180" w:hanging="360"/>
      </w:pPr>
      <w:rPr>
        <w:rFonts w:ascii="Wingdings" w:eastAsia="Wingdings" w:hAnsi="Wingdings" w:cs="Wingdings" w:hint="default"/>
        <w:w w:val="100"/>
        <w:sz w:val="24"/>
        <w:szCs w:val="24"/>
      </w:rPr>
    </w:lvl>
    <w:lvl w:ilvl="1" w:tplc="13BA0F42">
      <w:numFmt w:val="bullet"/>
      <w:lvlText w:val="•"/>
      <w:lvlJc w:val="left"/>
      <w:pPr>
        <w:ind w:left="2088" w:hanging="360"/>
      </w:pPr>
      <w:rPr>
        <w:rFonts w:hint="default"/>
      </w:rPr>
    </w:lvl>
    <w:lvl w:ilvl="2" w:tplc="D638C7A6">
      <w:numFmt w:val="bullet"/>
      <w:lvlText w:val="•"/>
      <w:lvlJc w:val="left"/>
      <w:pPr>
        <w:ind w:left="2996" w:hanging="360"/>
      </w:pPr>
      <w:rPr>
        <w:rFonts w:hint="default"/>
      </w:rPr>
    </w:lvl>
    <w:lvl w:ilvl="3" w:tplc="B5423D98">
      <w:numFmt w:val="bullet"/>
      <w:lvlText w:val="•"/>
      <w:lvlJc w:val="left"/>
      <w:pPr>
        <w:ind w:left="3904" w:hanging="360"/>
      </w:pPr>
      <w:rPr>
        <w:rFonts w:hint="default"/>
      </w:rPr>
    </w:lvl>
    <w:lvl w:ilvl="4" w:tplc="62D85AB6">
      <w:numFmt w:val="bullet"/>
      <w:lvlText w:val="•"/>
      <w:lvlJc w:val="left"/>
      <w:pPr>
        <w:ind w:left="4812" w:hanging="360"/>
      </w:pPr>
      <w:rPr>
        <w:rFonts w:hint="default"/>
      </w:rPr>
    </w:lvl>
    <w:lvl w:ilvl="5" w:tplc="5B08A682">
      <w:numFmt w:val="bullet"/>
      <w:lvlText w:val="•"/>
      <w:lvlJc w:val="left"/>
      <w:pPr>
        <w:ind w:left="5720" w:hanging="360"/>
      </w:pPr>
      <w:rPr>
        <w:rFonts w:hint="default"/>
      </w:rPr>
    </w:lvl>
    <w:lvl w:ilvl="6" w:tplc="5FCEE04E">
      <w:numFmt w:val="bullet"/>
      <w:lvlText w:val="•"/>
      <w:lvlJc w:val="left"/>
      <w:pPr>
        <w:ind w:left="6628" w:hanging="360"/>
      </w:pPr>
      <w:rPr>
        <w:rFonts w:hint="default"/>
      </w:rPr>
    </w:lvl>
    <w:lvl w:ilvl="7" w:tplc="B344EC00">
      <w:numFmt w:val="bullet"/>
      <w:lvlText w:val="•"/>
      <w:lvlJc w:val="left"/>
      <w:pPr>
        <w:ind w:left="7536" w:hanging="360"/>
      </w:pPr>
      <w:rPr>
        <w:rFonts w:hint="default"/>
      </w:rPr>
    </w:lvl>
    <w:lvl w:ilvl="8" w:tplc="4B0EBCF0">
      <w:numFmt w:val="bullet"/>
      <w:lvlText w:val="•"/>
      <w:lvlJc w:val="left"/>
      <w:pPr>
        <w:ind w:left="8444" w:hanging="360"/>
      </w:pPr>
      <w:rPr>
        <w:rFonts w:hint="default"/>
      </w:rPr>
    </w:lvl>
  </w:abstractNum>
  <w:abstractNum w:abstractNumId="2" w15:restartNumberingAfterBreak="0">
    <w:nsid w:val="0369085C"/>
    <w:multiLevelType w:val="hybridMultilevel"/>
    <w:tmpl w:val="D476307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B3994"/>
    <w:multiLevelType w:val="hybridMultilevel"/>
    <w:tmpl w:val="3B8CC7E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1D7824"/>
    <w:multiLevelType w:val="hybridMultilevel"/>
    <w:tmpl w:val="ABE630D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8A27290"/>
    <w:multiLevelType w:val="hybridMultilevel"/>
    <w:tmpl w:val="ABCAE5A4"/>
    <w:lvl w:ilvl="0" w:tplc="54BAE16C">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533E9"/>
    <w:multiLevelType w:val="hybridMultilevel"/>
    <w:tmpl w:val="74347DAC"/>
    <w:lvl w:ilvl="0" w:tplc="42087A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0C4E2C"/>
    <w:multiLevelType w:val="hybridMultilevel"/>
    <w:tmpl w:val="542811EA"/>
    <w:lvl w:ilvl="0" w:tplc="54BAE16C">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E4C66"/>
    <w:multiLevelType w:val="hybridMultilevel"/>
    <w:tmpl w:val="7064195C"/>
    <w:lvl w:ilvl="0" w:tplc="54BAE16C">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C0464C"/>
    <w:multiLevelType w:val="hybridMultilevel"/>
    <w:tmpl w:val="0540D4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AD1054E"/>
    <w:multiLevelType w:val="multilevel"/>
    <w:tmpl w:val="73E6CE9C"/>
    <w:lvl w:ilvl="0">
      <w:start w:val="8"/>
      <w:numFmt w:val="decimal"/>
      <w:lvlText w:val="%1"/>
      <w:lvlJc w:val="left"/>
      <w:pPr>
        <w:ind w:left="880" w:hanging="720"/>
      </w:pPr>
      <w:rPr>
        <w:rFonts w:hint="default"/>
      </w:rPr>
    </w:lvl>
    <w:lvl w:ilvl="1">
      <w:numFmt w:val="decimal"/>
      <w:lvlText w:val="%1.%2"/>
      <w:lvlJc w:val="left"/>
      <w:pPr>
        <w:ind w:left="880" w:hanging="720"/>
      </w:pPr>
      <w:rPr>
        <w:rFonts w:hint="default"/>
        <w:b/>
        <w:bCs/>
        <w:spacing w:val="-10"/>
        <w:w w:val="99"/>
      </w:rPr>
    </w:lvl>
    <w:lvl w:ilvl="2">
      <w:numFmt w:val="bullet"/>
      <w:lvlText w:val="•"/>
      <w:lvlJc w:val="left"/>
      <w:pPr>
        <w:ind w:left="2768" w:hanging="720"/>
      </w:pPr>
      <w:rPr>
        <w:rFonts w:hint="default"/>
      </w:rPr>
    </w:lvl>
    <w:lvl w:ilvl="3">
      <w:numFmt w:val="bullet"/>
      <w:lvlText w:val="•"/>
      <w:lvlJc w:val="left"/>
      <w:pPr>
        <w:ind w:left="3712" w:hanging="720"/>
      </w:pPr>
      <w:rPr>
        <w:rFonts w:hint="default"/>
      </w:rPr>
    </w:lvl>
    <w:lvl w:ilvl="4">
      <w:numFmt w:val="bullet"/>
      <w:lvlText w:val="•"/>
      <w:lvlJc w:val="left"/>
      <w:pPr>
        <w:ind w:left="4656" w:hanging="720"/>
      </w:pPr>
      <w:rPr>
        <w:rFonts w:hint="default"/>
      </w:rPr>
    </w:lvl>
    <w:lvl w:ilvl="5">
      <w:numFmt w:val="bullet"/>
      <w:lvlText w:val="•"/>
      <w:lvlJc w:val="left"/>
      <w:pPr>
        <w:ind w:left="5600" w:hanging="720"/>
      </w:pPr>
      <w:rPr>
        <w:rFonts w:hint="default"/>
      </w:rPr>
    </w:lvl>
    <w:lvl w:ilvl="6">
      <w:numFmt w:val="bullet"/>
      <w:lvlText w:val="•"/>
      <w:lvlJc w:val="left"/>
      <w:pPr>
        <w:ind w:left="6544" w:hanging="720"/>
      </w:pPr>
      <w:rPr>
        <w:rFonts w:hint="default"/>
      </w:rPr>
    </w:lvl>
    <w:lvl w:ilvl="7">
      <w:numFmt w:val="bullet"/>
      <w:lvlText w:val="•"/>
      <w:lvlJc w:val="left"/>
      <w:pPr>
        <w:ind w:left="7488" w:hanging="720"/>
      </w:pPr>
      <w:rPr>
        <w:rFonts w:hint="default"/>
      </w:rPr>
    </w:lvl>
    <w:lvl w:ilvl="8">
      <w:numFmt w:val="bullet"/>
      <w:lvlText w:val="•"/>
      <w:lvlJc w:val="left"/>
      <w:pPr>
        <w:ind w:left="8432" w:hanging="720"/>
      </w:pPr>
      <w:rPr>
        <w:rFonts w:hint="default"/>
      </w:rPr>
    </w:lvl>
  </w:abstractNum>
  <w:abstractNum w:abstractNumId="11" w15:restartNumberingAfterBreak="0">
    <w:nsid w:val="1C9F38C6"/>
    <w:multiLevelType w:val="multilevel"/>
    <w:tmpl w:val="C5469BBE"/>
    <w:lvl w:ilvl="0">
      <w:start w:val="9"/>
      <w:numFmt w:val="decimal"/>
      <w:lvlText w:val="%1"/>
      <w:lvlJc w:val="left"/>
      <w:pPr>
        <w:ind w:left="880" w:hanging="720"/>
      </w:pPr>
      <w:rPr>
        <w:rFonts w:hint="default"/>
      </w:rPr>
    </w:lvl>
    <w:lvl w:ilvl="1">
      <w:start w:val="1"/>
      <w:numFmt w:val="decimal"/>
      <w:lvlText w:val="%1.%2"/>
      <w:lvlJc w:val="left"/>
      <w:pPr>
        <w:ind w:left="880" w:hanging="720"/>
      </w:pPr>
      <w:rPr>
        <w:rFonts w:ascii="Arial" w:eastAsia="Arial" w:hAnsi="Arial" w:cs="Arial" w:hint="default"/>
        <w:spacing w:val="-16"/>
        <w:w w:val="99"/>
        <w:sz w:val="24"/>
        <w:szCs w:val="24"/>
      </w:rPr>
    </w:lvl>
    <w:lvl w:ilvl="2">
      <w:numFmt w:val="bullet"/>
      <w:lvlText w:val=""/>
      <w:lvlJc w:val="left"/>
      <w:pPr>
        <w:ind w:left="1240" w:hanging="360"/>
      </w:pPr>
      <w:rPr>
        <w:rFonts w:ascii="Symbol" w:eastAsia="Symbol" w:hAnsi="Symbol" w:cs="Symbol" w:hint="default"/>
        <w:w w:val="100"/>
        <w:sz w:val="24"/>
        <w:szCs w:val="24"/>
      </w:rPr>
    </w:lvl>
    <w:lvl w:ilvl="3">
      <w:numFmt w:val="bullet"/>
      <w:lvlText w:val="•"/>
      <w:lvlJc w:val="left"/>
      <w:pPr>
        <w:ind w:left="2295" w:hanging="360"/>
      </w:pPr>
      <w:rPr>
        <w:rFonts w:hint="default"/>
      </w:rPr>
    </w:lvl>
    <w:lvl w:ilvl="4">
      <w:numFmt w:val="bullet"/>
      <w:lvlText w:val="•"/>
      <w:lvlJc w:val="left"/>
      <w:pPr>
        <w:ind w:left="3350" w:hanging="360"/>
      </w:pPr>
      <w:rPr>
        <w:rFonts w:hint="default"/>
      </w:rPr>
    </w:lvl>
    <w:lvl w:ilvl="5">
      <w:numFmt w:val="bullet"/>
      <w:lvlText w:val="•"/>
      <w:lvlJc w:val="left"/>
      <w:pPr>
        <w:ind w:left="4405" w:hanging="360"/>
      </w:pPr>
      <w:rPr>
        <w:rFonts w:hint="default"/>
      </w:rPr>
    </w:lvl>
    <w:lvl w:ilvl="6">
      <w:numFmt w:val="bullet"/>
      <w:lvlText w:val="•"/>
      <w:lvlJc w:val="left"/>
      <w:pPr>
        <w:ind w:left="5460" w:hanging="360"/>
      </w:pPr>
      <w:rPr>
        <w:rFonts w:hint="default"/>
      </w:rPr>
    </w:lvl>
    <w:lvl w:ilvl="7">
      <w:numFmt w:val="bullet"/>
      <w:lvlText w:val="•"/>
      <w:lvlJc w:val="left"/>
      <w:pPr>
        <w:ind w:left="6515" w:hanging="360"/>
      </w:pPr>
      <w:rPr>
        <w:rFonts w:hint="default"/>
      </w:rPr>
    </w:lvl>
    <w:lvl w:ilvl="8">
      <w:numFmt w:val="bullet"/>
      <w:lvlText w:val="•"/>
      <w:lvlJc w:val="left"/>
      <w:pPr>
        <w:ind w:left="7570" w:hanging="360"/>
      </w:pPr>
      <w:rPr>
        <w:rFonts w:hint="default"/>
      </w:rPr>
    </w:lvl>
  </w:abstractNum>
  <w:abstractNum w:abstractNumId="12" w15:restartNumberingAfterBreak="0">
    <w:nsid w:val="204415EF"/>
    <w:multiLevelType w:val="hybridMultilevel"/>
    <w:tmpl w:val="4C68C216"/>
    <w:lvl w:ilvl="0" w:tplc="3DB0E8DE">
      <w:start w:val="1"/>
      <w:numFmt w:val="decimal"/>
      <w:lvlText w:val="%1"/>
      <w:lvlJc w:val="left"/>
      <w:pPr>
        <w:ind w:left="2260" w:hanging="720"/>
      </w:pPr>
      <w:rPr>
        <w:rFonts w:ascii="Arial" w:eastAsia="Arial" w:hAnsi="Arial" w:cs="Arial" w:hint="default"/>
        <w:w w:val="99"/>
        <w:sz w:val="24"/>
        <w:szCs w:val="24"/>
      </w:rPr>
    </w:lvl>
    <w:lvl w:ilvl="1" w:tplc="3CBE9904">
      <w:numFmt w:val="bullet"/>
      <w:lvlText w:val="•"/>
      <w:lvlJc w:val="left"/>
      <w:pPr>
        <w:ind w:left="3060" w:hanging="720"/>
      </w:pPr>
      <w:rPr>
        <w:rFonts w:hint="default"/>
      </w:rPr>
    </w:lvl>
    <w:lvl w:ilvl="2" w:tplc="965A70D0">
      <w:numFmt w:val="bullet"/>
      <w:lvlText w:val="•"/>
      <w:lvlJc w:val="left"/>
      <w:pPr>
        <w:ind w:left="3860" w:hanging="720"/>
      </w:pPr>
      <w:rPr>
        <w:rFonts w:hint="default"/>
      </w:rPr>
    </w:lvl>
    <w:lvl w:ilvl="3" w:tplc="75AA952C">
      <w:numFmt w:val="bullet"/>
      <w:lvlText w:val="•"/>
      <w:lvlJc w:val="left"/>
      <w:pPr>
        <w:ind w:left="4660" w:hanging="720"/>
      </w:pPr>
      <w:rPr>
        <w:rFonts w:hint="default"/>
      </w:rPr>
    </w:lvl>
    <w:lvl w:ilvl="4" w:tplc="3B20A078">
      <w:numFmt w:val="bullet"/>
      <w:lvlText w:val="•"/>
      <w:lvlJc w:val="left"/>
      <w:pPr>
        <w:ind w:left="5460" w:hanging="720"/>
      </w:pPr>
      <w:rPr>
        <w:rFonts w:hint="default"/>
      </w:rPr>
    </w:lvl>
    <w:lvl w:ilvl="5" w:tplc="C8B45468">
      <w:numFmt w:val="bullet"/>
      <w:lvlText w:val="•"/>
      <w:lvlJc w:val="left"/>
      <w:pPr>
        <w:ind w:left="6260" w:hanging="720"/>
      </w:pPr>
      <w:rPr>
        <w:rFonts w:hint="default"/>
      </w:rPr>
    </w:lvl>
    <w:lvl w:ilvl="6" w:tplc="7D3CCF06">
      <w:numFmt w:val="bullet"/>
      <w:lvlText w:val="•"/>
      <w:lvlJc w:val="left"/>
      <w:pPr>
        <w:ind w:left="7060" w:hanging="720"/>
      </w:pPr>
      <w:rPr>
        <w:rFonts w:hint="default"/>
      </w:rPr>
    </w:lvl>
    <w:lvl w:ilvl="7" w:tplc="D242D1D0">
      <w:numFmt w:val="bullet"/>
      <w:lvlText w:val="•"/>
      <w:lvlJc w:val="left"/>
      <w:pPr>
        <w:ind w:left="7860" w:hanging="720"/>
      </w:pPr>
      <w:rPr>
        <w:rFonts w:hint="default"/>
      </w:rPr>
    </w:lvl>
    <w:lvl w:ilvl="8" w:tplc="AB52D474">
      <w:numFmt w:val="bullet"/>
      <w:lvlText w:val="•"/>
      <w:lvlJc w:val="left"/>
      <w:pPr>
        <w:ind w:left="8660" w:hanging="720"/>
      </w:pPr>
      <w:rPr>
        <w:rFonts w:hint="default"/>
      </w:rPr>
    </w:lvl>
  </w:abstractNum>
  <w:abstractNum w:abstractNumId="13" w15:restartNumberingAfterBreak="0">
    <w:nsid w:val="24E0539D"/>
    <w:multiLevelType w:val="multilevel"/>
    <w:tmpl w:val="63DAF808"/>
    <w:lvl w:ilvl="0">
      <w:start w:val="1"/>
      <w:numFmt w:val="decimal"/>
      <w:lvlText w:val="%1"/>
      <w:lvlJc w:val="left"/>
      <w:pPr>
        <w:ind w:left="880" w:hanging="720"/>
        <w:jc w:val="right"/>
      </w:pPr>
      <w:rPr>
        <w:rFonts w:ascii="Arial" w:eastAsia="Arial" w:hAnsi="Arial" w:cs="Arial" w:hint="default"/>
        <w:b/>
        <w:bCs/>
        <w:w w:val="99"/>
        <w:sz w:val="24"/>
        <w:szCs w:val="24"/>
      </w:rPr>
    </w:lvl>
    <w:lvl w:ilvl="1">
      <w:start w:val="1"/>
      <w:numFmt w:val="decimal"/>
      <w:lvlText w:val="%1.%2"/>
      <w:lvlJc w:val="left"/>
      <w:pPr>
        <w:ind w:left="880" w:hanging="720"/>
      </w:pPr>
      <w:rPr>
        <w:rFonts w:ascii="Arial" w:eastAsia="Arial" w:hAnsi="Arial" w:cs="Arial" w:hint="default"/>
        <w:spacing w:val="-23"/>
        <w:w w:val="99"/>
        <w:sz w:val="24"/>
        <w:szCs w:val="24"/>
      </w:rPr>
    </w:lvl>
    <w:lvl w:ilvl="2">
      <w:numFmt w:val="bullet"/>
      <w:lvlText w:val="•"/>
      <w:lvlJc w:val="left"/>
      <w:pPr>
        <w:ind w:left="1751" w:hanging="152"/>
      </w:pPr>
      <w:rPr>
        <w:rFonts w:ascii="Arial" w:eastAsia="Arial" w:hAnsi="Arial" w:cs="Arial" w:hint="default"/>
        <w:w w:val="99"/>
        <w:sz w:val="24"/>
        <w:szCs w:val="24"/>
      </w:rPr>
    </w:lvl>
    <w:lvl w:ilvl="3">
      <w:numFmt w:val="bullet"/>
      <w:lvlText w:val="•"/>
      <w:lvlJc w:val="left"/>
      <w:pPr>
        <w:ind w:left="2750" w:hanging="152"/>
      </w:pPr>
      <w:rPr>
        <w:rFonts w:hint="default"/>
      </w:rPr>
    </w:lvl>
    <w:lvl w:ilvl="4">
      <w:numFmt w:val="bullet"/>
      <w:lvlText w:val="•"/>
      <w:lvlJc w:val="left"/>
      <w:pPr>
        <w:ind w:left="3740" w:hanging="152"/>
      </w:pPr>
      <w:rPr>
        <w:rFonts w:hint="default"/>
      </w:rPr>
    </w:lvl>
    <w:lvl w:ilvl="5">
      <w:numFmt w:val="bullet"/>
      <w:lvlText w:val="•"/>
      <w:lvlJc w:val="left"/>
      <w:pPr>
        <w:ind w:left="4730" w:hanging="152"/>
      </w:pPr>
      <w:rPr>
        <w:rFonts w:hint="default"/>
      </w:rPr>
    </w:lvl>
    <w:lvl w:ilvl="6">
      <w:numFmt w:val="bullet"/>
      <w:lvlText w:val="•"/>
      <w:lvlJc w:val="left"/>
      <w:pPr>
        <w:ind w:left="5720" w:hanging="152"/>
      </w:pPr>
      <w:rPr>
        <w:rFonts w:hint="default"/>
      </w:rPr>
    </w:lvl>
    <w:lvl w:ilvl="7">
      <w:numFmt w:val="bullet"/>
      <w:lvlText w:val="•"/>
      <w:lvlJc w:val="left"/>
      <w:pPr>
        <w:ind w:left="6710" w:hanging="152"/>
      </w:pPr>
      <w:rPr>
        <w:rFonts w:hint="default"/>
      </w:rPr>
    </w:lvl>
    <w:lvl w:ilvl="8">
      <w:numFmt w:val="bullet"/>
      <w:lvlText w:val="•"/>
      <w:lvlJc w:val="left"/>
      <w:pPr>
        <w:ind w:left="7700" w:hanging="152"/>
      </w:pPr>
      <w:rPr>
        <w:rFonts w:hint="default"/>
      </w:rPr>
    </w:lvl>
  </w:abstractNum>
  <w:abstractNum w:abstractNumId="14" w15:restartNumberingAfterBreak="0">
    <w:nsid w:val="25CD75F0"/>
    <w:multiLevelType w:val="multilevel"/>
    <w:tmpl w:val="07C6BBBA"/>
    <w:lvl w:ilvl="0">
      <w:start w:val="1"/>
      <w:numFmt w:val="decimal"/>
      <w:lvlText w:val="%1."/>
      <w:lvlJc w:val="left"/>
      <w:pPr>
        <w:tabs>
          <w:tab w:val="num" w:pos="340"/>
        </w:tabs>
        <w:ind w:left="907" w:hanging="907"/>
      </w:pPr>
      <w:rPr>
        <w:b/>
        <w:sz w:val="24"/>
        <w:szCs w:val="24"/>
      </w:rPr>
    </w:lvl>
    <w:lvl w:ilvl="1">
      <w:start w:val="1"/>
      <w:numFmt w:val="decimal"/>
      <w:lvlText w:val="%1.%2."/>
      <w:lvlJc w:val="left"/>
      <w:pPr>
        <w:tabs>
          <w:tab w:val="num" w:pos="792"/>
        </w:tabs>
        <w:ind w:left="792" w:hanging="792"/>
      </w:pPr>
      <w:rPr>
        <w:b/>
      </w:rPr>
    </w:lvl>
    <w:lvl w:ilvl="2">
      <w:start w:val="1"/>
      <w:numFmt w:val="decimal"/>
      <w:lvlText w:val="%1.%2.%3."/>
      <w:lvlJc w:val="left"/>
      <w:pPr>
        <w:tabs>
          <w:tab w:val="num" w:pos="1440"/>
        </w:tabs>
        <w:ind w:left="1418" w:hanging="698"/>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E9301D3"/>
    <w:multiLevelType w:val="hybridMultilevel"/>
    <w:tmpl w:val="632CF5F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06702D"/>
    <w:multiLevelType w:val="hybridMultilevel"/>
    <w:tmpl w:val="62BA0914"/>
    <w:lvl w:ilvl="0" w:tplc="B928AF70">
      <w:numFmt w:val="bullet"/>
      <w:lvlText w:val=""/>
      <w:lvlJc w:val="left"/>
      <w:pPr>
        <w:ind w:left="1360" w:hanging="360"/>
      </w:pPr>
      <w:rPr>
        <w:rFonts w:ascii="Symbol" w:eastAsia="Symbol" w:hAnsi="Symbol" w:cs="Symbol" w:hint="default"/>
        <w:w w:val="100"/>
        <w:sz w:val="24"/>
        <w:szCs w:val="24"/>
      </w:rPr>
    </w:lvl>
    <w:lvl w:ilvl="1" w:tplc="D278D31E">
      <w:numFmt w:val="bullet"/>
      <w:lvlText w:val="•"/>
      <w:lvlJc w:val="left"/>
      <w:pPr>
        <w:ind w:left="2204" w:hanging="360"/>
      </w:pPr>
      <w:rPr>
        <w:rFonts w:hint="default"/>
      </w:rPr>
    </w:lvl>
    <w:lvl w:ilvl="2" w:tplc="CF86FA8C">
      <w:numFmt w:val="bullet"/>
      <w:lvlText w:val="•"/>
      <w:lvlJc w:val="left"/>
      <w:pPr>
        <w:ind w:left="3048" w:hanging="360"/>
      </w:pPr>
      <w:rPr>
        <w:rFonts w:hint="default"/>
      </w:rPr>
    </w:lvl>
    <w:lvl w:ilvl="3" w:tplc="80A6DAB2">
      <w:numFmt w:val="bullet"/>
      <w:lvlText w:val="•"/>
      <w:lvlJc w:val="left"/>
      <w:pPr>
        <w:ind w:left="3892" w:hanging="360"/>
      </w:pPr>
      <w:rPr>
        <w:rFonts w:hint="default"/>
      </w:rPr>
    </w:lvl>
    <w:lvl w:ilvl="4" w:tplc="6C240E96">
      <w:numFmt w:val="bullet"/>
      <w:lvlText w:val="•"/>
      <w:lvlJc w:val="left"/>
      <w:pPr>
        <w:ind w:left="4736" w:hanging="360"/>
      </w:pPr>
      <w:rPr>
        <w:rFonts w:hint="default"/>
      </w:rPr>
    </w:lvl>
    <w:lvl w:ilvl="5" w:tplc="E9E81708">
      <w:numFmt w:val="bullet"/>
      <w:lvlText w:val="•"/>
      <w:lvlJc w:val="left"/>
      <w:pPr>
        <w:ind w:left="5580" w:hanging="360"/>
      </w:pPr>
      <w:rPr>
        <w:rFonts w:hint="default"/>
      </w:rPr>
    </w:lvl>
    <w:lvl w:ilvl="6" w:tplc="EE000FD8">
      <w:numFmt w:val="bullet"/>
      <w:lvlText w:val="•"/>
      <w:lvlJc w:val="left"/>
      <w:pPr>
        <w:ind w:left="6424" w:hanging="360"/>
      </w:pPr>
      <w:rPr>
        <w:rFonts w:hint="default"/>
      </w:rPr>
    </w:lvl>
    <w:lvl w:ilvl="7" w:tplc="4C2C9CE6">
      <w:numFmt w:val="bullet"/>
      <w:lvlText w:val="•"/>
      <w:lvlJc w:val="left"/>
      <w:pPr>
        <w:ind w:left="7268" w:hanging="360"/>
      </w:pPr>
      <w:rPr>
        <w:rFonts w:hint="default"/>
      </w:rPr>
    </w:lvl>
    <w:lvl w:ilvl="8" w:tplc="A6BE53D4">
      <w:numFmt w:val="bullet"/>
      <w:lvlText w:val="•"/>
      <w:lvlJc w:val="left"/>
      <w:pPr>
        <w:ind w:left="8112" w:hanging="360"/>
      </w:pPr>
      <w:rPr>
        <w:rFonts w:hint="default"/>
      </w:rPr>
    </w:lvl>
  </w:abstractNum>
  <w:abstractNum w:abstractNumId="17" w15:restartNumberingAfterBreak="0">
    <w:nsid w:val="32495599"/>
    <w:multiLevelType w:val="hybridMultilevel"/>
    <w:tmpl w:val="49584C92"/>
    <w:lvl w:ilvl="0" w:tplc="42087A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766E59"/>
    <w:multiLevelType w:val="hybridMultilevel"/>
    <w:tmpl w:val="2C38C560"/>
    <w:lvl w:ilvl="0" w:tplc="0809000F">
      <w:start w:val="1"/>
      <w:numFmt w:val="decimal"/>
      <w:lvlText w:val="%1."/>
      <w:lvlJc w:val="left"/>
      <w:pPr>
        <w:ind w:left="880" w:hanging="360"/>
      </w:pPr>
    </w:lvl>
    <w:lvl w:ilvl="1" w:tplc="08090019" w:tentative="1">
      <w:start w:val="1"/>
      <w:numFmt w:val="lowerLetter"/>
      <w:lvlText w:val="%2."/>
      <w:lvlJc w:val="left"/>
      <w:pPr>
        <w:ind w:left="1600" w:hanging="360"/>
      </w:pPr>
    </w:lvl>
    <w:lvl w:ilvl="2" w:tplc="0809001B" w:tentative="1">
      <w:start w:val="1"/>
      <w:numFmt w:val="lowerRoman"/>
      <w:lvlText w:val="%3."/>
      <w:lvlJc w:val="right"/>
      <w:pPr>
        <w:ind w:left="2320" w:hanging="180"/>
      </w:pPr>
    </w:lvl>
    <w:lvl w:ilvl="3" w:tplc="0809000F" w:tentative="1">
      <w:start w:val="1"/>
      <w:numFmt w:val="decimal"/>
      <w:lvlText w:val="%4."/>
      <w:lvlJc w:val="left"/>
      <w:pPr>
        <w:ind w:left="3040" w:hanging="360"/>
      </w:pPr>
    </w:lvl>
    <w:lvl w:ilvl="4" w:tplc="08090019" w:tentative="1">
      <w:start w:val="1"/>
      <w:numFmt w:val="lowerLetter"/>
      <w:lvlText w:val="%5."/>
      <w:lvlJc w:val="left"/>
      <w:pPr>
        <w:ind w:left="3760" w:hanging="360"/>
      </w:pPr>
    </w:lvl>
    <w:lvl w:ilvl="5" w:tplc="0809001B" w:tentative="1">
      <w:start w:val="1"/>
      <w:numFmt w:val="lowerRoman"/>
      <w:lvlText w:val="%6."/>
      <w:lvlJc w:val="right"/>
      <w:pPr>
        <w:ind w:left="4480" w:hanging="180"/>
      </w:pPr>
    </w:lvl>
    <w:lvl w:ilvl="6" w:tplc="0809000F" w:tentative="1">
      <w:start w:val="1"/>
      <w:numFmt w:val="decimal"/>
      <w:lvlText w:val="%7."/>
      <w:lvlJc w:val="left"/>
      <w:pPr>
        <w:ind w:left="5200" w:hanging="360"/>
      </w:pPr>
    </w:lvl>
    <w:lvl w:ilvl="7" w:tplc="08090019" w:tentative="1">
      <w:start w:val="1"/>
      <w:numFmt w:val="lowerLetter"/>
      <w:lvlText w:val="%8."/>
      <w:lvlJc w:val="left"/>
      <w:pPr>
        <w:ind w:left="5920" w:hanging="360"/>
      </w:pPr>
    </w:lvl>
    <w:lvl w:ilvl="8" w:tplc="0809001B" w:tentative="1">
      <w:start w:val="1"/>
      <w:numFmt w:val="lowerRoman"/>
      <w:lvlText w:val="%9."/>
      <w:lvlJc w:val="right"/>
      <w:pPr>
        <w:ind w:left="6640" w:hanging="180"/>
      </w:pPr>
    </w:lvl>
  </w:abstractNum>
  <w:abstractNum w:abstractNumId="19" w15:restartNumberingAfterBreak="0">
    <w:nsid w:val="358F66B8"/>
    <w:multiLevelType w:val="hybridMultilevel"/>
    <w:tmpl w:val="BDDE71E8"/>
    <w:lvl w:ilvl="0" w:tplc="44E2F7EE">
      <w:numFmt w:val="bullet"/>
      <w:lvlText w:val=""/>
      <w:lvlJc w:val="left"/>
      <w:pPr>
        <w:ind w:left="1240" w:hanging="360"/>
      </w:pPr>
      <w:rPr>
        <w:rFonts w:ascii="Wingdings" w:eastAsia="Wingdings" w:hAnsi="Wingdings" w:cs="Wingdings" w:hint="default"/>
        <w:w w:val="100"/>
        <w:sz w:val="24"/>
        <w:szCs w:val="24"/>
      </w:rPr>
    </w:lvl>
    <w:lvl w:ilvl="1" w:tplc="055CDA4C">
      <w:numFmt w:val="bullet"/>
      <w:lvlText w:val="•"/>
      <w:lvlJc w:val="left"/>
      <w:pPr>
        <w:ind w:left="2084" w:hanging="360"/>
      </w:pPr>
      <w:rPr>
        <w:rFonts w:hint="default"/>
      </w:rPr>
    </w:lvl>
    <w:lvl w:ilvl="2" w:tplc="45AEB272">
      <w:numFmt w:val="bullet"/>
      <w:lvlText w:val="•"/>
      <w:lvlJc w:val="left"/>
      <w:pPr>
        <w:ind w:left="2928" w:hanging="360"/>
      </w:pPr>
      <w:rPr>
        <w:rFonts w:hint="default"/>
      </w:rPr>
    </w:lvl>
    <w:lvl w:ilvl="3" w:tplc="70C22978">
      <w:numFmt w:val="bullet"/>
      <w:lvlText w:val="•"/>
      <w:lvlJc w:val="left"/>
      <w:pPr>
        <w:ind w:left="3772" w:hanging="360"/>
      </w:pPr>
      <w:rPr>
        <w:rFonts w:hint="default"/>
      </w:rPr>
    </w:lvl>
    <w:lvl w:ilvl="4" w:tplc="2EA0FCEA">
      <w:numFmt w:val="bullet"/>
      <w:lvlText w:val="•"/>
      <w:lvlJc w:val="left"/>
      <w:pPr>
        <w:ind w:left="4616" w:hanging="360"/>
      </w:pPr>
      <w:rPr>
        <w:rFonts w:hint="default"/>
      </w:rPr>
    </w:lvl>
    <w:lvl w:ilvl="5" w:tplc="4678EAAA">
      <w:numFmt w:val="bullet"/>
      <w:lvlText w:val="•"/>
      <w:lvlJc w:val="left"/>
      <w:pPr>
        <w:ind w:left="5460" w:hanging="360"/>
      </w:pPr>
      <w:rPr>
        <w:rFonts w:hint="default"/>
      </w:rPr>
    </w:lvl>
    <w:lvl w:ilvl="6" w:tplc="387437E4">
      <w:numFmt w:val="bullet"/>
      <w:lvlText w:val="•"/>
      <w:lvlJc w:val="left"/>
      <w:pPr>
        <w:ind w:left="6304" w:hanging="360"/>
      </w:pPr>
      <w:rPr>
        <w:rFonts w:hint="default"/>
      </w:rPr>
    </w:lvl>
    <w:lvl w:ilvl="7" w:tplc="B666E7EC">
      <w:numFmt w:val="bullet"/>
      <w:lvlText w:val="•"/>
      <w:lvlJc w:val="left"/>
      <w:pPr>
        <w:ind w:left="7148" w:hanging="360"/>
      </w:pPr>
      <w:rPr>
        <w:rFonts w:hint="default"/>
      </w:rPr>
    </w:lvl>
    <w:lvl w:ilvl="8" w:tplc="CDDC0B84">
      <w:numFmt w:val="bullet"/>
      <w:lvlText w:val="•"/>
      <w:lvlJc w:val="left"/>
      <w:pPr>
        <w:ind w:left="7992" w:hanging="360"/>
      </w:pPr>
      <w:rPr>
        <w:rFonts w:hint="default"/>
      </w:rPr>
    </w:lvl>
  </w:abstractNum>
  <w:abstractNum w:abstractNumId="20" w15:restartNumberingAfterBreak="0">
    <w:nsid w:val="37EE6DA2"/>
    <w:multiLevelType w:val="hybridMultilevel"/>
    <w:tmpl w:val="5EBE076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5E1899"/>
    <w:multiLevelType w:val="hybridMultilevel"/>
    <w:tmpl w:val="933E5450"/>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22" w15:restartNumberingAfterBreak="0">
    <w:nsid w:val="3B6E240E"/>
    <w:multiLevelType w:val="hybridMultilevel"/>
    <w:tmpl w:val="AA6A28D8"/>
    <w:lvl w:ilvl="0" w:tplc="42087A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361C20"/>
    <w:multiLevelType w:val="hybridMultilevel"/>
    <w:tmpl w:val="4880CD2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5C2F5220"/>
    <w:multiLevelType w:val="hybridMultilevel"/>
    <w:tmpl w:val="CEF2A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BC4075"/>
    <w:multiLevelType w:val="hybridMultilevel"/>
    <w:tmpl w:val="3796E32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3D3854"/>
    <w:multiLevelType w:val="hybridMultilevel"/>
    <w:tmpl w:val="66C4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2837DD"/>
    <w:multiLevelType w:val="hybridMultilevel"/>
    <w:tmpl w:val="D2BE3BB2"/>
    <w:lvl w:ilvl="0" w:tplc="AA203096">
      <w:numFmt w:val="bullet"/>
      <w:lvlText w:val=""/>
      <w:lvlJc w:val="left"/>
      <w:pPr>
        <w:ind w:left="1360" w:hanging="360"/>
      </w:pPr>
      <w:rPr>
        <w:rFonts w:ascii="Symbol" w:eastAsia="Symbol" w:hAnsi="Symbol" w:cs="Symbol" w:hint="default"/>
        <w:w w:val="100"/>
        <w:sz w:val="24"/>
        <w:szCs w:val="24"/>
      </w:rPr>
    </w:lvl>
    <w:lvl w:ilvl="1" w:tplc="5C941C2C">
      <w:numFmt w:val="bullet"/>
      <w:lvlText w:val="•"/>
      <w:lvlJc w:val="left"/>
      <w:pPr>
        <w:ind w:left="2204" w:hanging="360"/>
      </w:pPr>
      <w:rPr>
        <w:rFonts w:hint="default"/>
      </w:rPr>
    </w:lvl>
    <w:lvl w:ilvl="2" w:tplc="4CE2D308">
      <w:numFmt w:val="bullet"/>
      <w:lvlText w:val="•"/>
      <w:lvlJc w:val="left"/>
      <w:pPr>
        <w:ind w:left="3048" w:hanging="360"/>
      </w:pPr>
      <w:rPr>
        <w:rFonts w:hint="default"/>
      </w:rPr>
    </w:lvl>
    <w:lvl w:ilvl="3" w:tplc="51ACAE84">
      <w:numFmt w:val="bullet"/>
      <w:lvlText w:val="•"/>
      <w:lvlJc w:val="left"/>
      <w:pPr>
        <w:ind w:left="3892" w:hanging="360"/>
      </w:pPr>
      <w:rPr>
        <w:rFonts w:hint="default"/>
      </w:rPr>
    </w:lvl>
    <w:lvl w:ilvl="4" w:tplc="7CAC30AE">
      <w:numFmt w:val="bullet"/>
      <w:lvlText w:val="•"/>
      <w:lvlJc w:val="left"/>
      <w:pPr>
        <w:ind w:left="4736" w:hanging="360"/>
      </w:pPr>
      <w:rPr>
        <w:rFonts w:hint="default"/>
      </w:rPr>
    </w:lvl>
    <w:lvl w:ilvl="5" w:tplc="C960F988">
      <w:numFmt w:val="bullet"/>
      <w:lvlText w:val="•"/>
      <w:lvlJc w:val="left"/>
      <w:pPr>
        <w:ind w:left="5580" w:hanging="360"/>
      </w:pPr>
      <w:rPr>
        <w:rFonts w:hint="default"/>
      </w:rPr>
    </w:lvl>
    <w:lvl w:ilvl="6" w:tplc="6ED8D456">
      <w:numFmt w:val="bullet"/>
      <w:lvlText w:val="•"/>
      <w:lvlJc w:val="left"/>
      <w:pPr>
        <w:ind w:left="6424" w:hanging="360"/>
      </w:pPr>
      <w:rPr>
        <w:rFonts w:hint="default"/>
      </w:rPr>
    </w:lvl>
    <w:lvl w:ilvl="7" w:tplc="683668A2">
      <w:numFmt w:val="bullet"/>
      <w:lvlText w:val="•"/>
      <w:lvlJc w:val="left"/>
      <w:pPr>
        <w:ind w:left="7268" w:hanging="360"/>
      </w:pPr>
      <w:rPr>
        <w:rFonts w:hint="default"/>
      </w:rPr>
    </w:lvl>
    <w:lvl w:ilvl="8" w:tplc="9DE6200A">
      <w:numFmt w:val="bullet"/>
      <w:lvlText w:val="•"/>
      <w:lvlJc w:val="left"/>
      <w:pPr>
        <w:ind w:left="8112" w:hanging="360"/>
      </w:pPr>
      <w:rPr>
        <w:rFonts w:hint="default"/>
      </w:rPr>
    </w:lvl>
  </w:abstractNum>
  <w:abstractNum w:abstractNumId="28" w15:restartNumberingAfterBreak="0">
    <w:nsid w:val="67463B0E"/>
    <w:multiLevelType w:val="hybridMultilevel"/>
    <w:tmpl w:val="9496B70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A325D5"/>
    <w:multiLevelType w:val="hybridMultilevel"/>
    <w:tmpl w:val="06F43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07771"/>
    <w:multiLevelType w:val="hybridMultilevel"/>
    <w:tmpl w:val="DDE8A32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6C5135C8"/>
    <w:multiLevelType w:val="hybridMultilevel"/>
    <w:tmpl w:val="04E2A488"/>
    <w:lvl w:ilvl="0" w:tplc="79F0701C">
      <w:numFmt w:val="bullet"/>
      <w:lvlText w:val=""/>
      <w:lvlJc w:val="left"/>
      <w:pPr>
        <w:ind w:left="1540" w:hanging="360"/>
      </w:pPr>
      <w:rPr>
        <w:rFonts w:ascii="Wingdings" w:eastAsia="Wingdings" w:hAnsi="Wingdings" w:cs="Wingdings" w:hint="default"/>
        <w:w w:val="100"/>
        <w:sz w:val="24"/>
        <w:szCs w:val="24"/>
      </w:rPr>
    </w:lvl>
    <w:lvl w:ilvl="1" w:tplc="865C205E">
      <w:numFmt w:val="bullet"/>
      <w:lvlText w:val="•"/>
      <w:lvlJc w:val="left"/>
      <w:pPr>
        <w:ind w:left="2412" w:hanging="360"/>
      </w:pPr>
      <w:rPr>
        <w:rFonts w:hint="default"/>
      </w:rPr>
    </w:lvl>
    <w:lvl w:ilvl="2" w:tplc="1E728618">
      <w:numFmt w:val="bullet"/>
      <w:lvlText w:val="•"/>
      <w:lvlJc w:val="left"/>
      <w:pPr>
        <w:ind w:left="3284" w:hanging="360"/>
      </w:pPr>
      <w:rPr>
        <w:rFonts w:hint="default"/>
      </w:rPr>
    </w:lvl>
    <w:lvl w:ilvl="3" w:tplc="A82E96D0">
      <w:numFmt w:val="bullet"/>
      <w:lvlText w:val="•"/>
      <w:lvlJc w:val="left"/>
      <w:pPr>
        <w:ind w:left="4156" w:hanging="360"/>
      </w:pPr>
      <w:rPr>
        <w:rFonts w:hint="default"/>
      </w:rPr>
    </w:lvl>
    <w:lvl w:ilvl="4" w:tplc="21343C22">
      <w:numFmt w:val="bullet"/>
      <w:lvlText w:val="•"/>
      <w:lvlJc w:val="left"/>
      <w:pPr>
        <w:ind w:left="5028" w:hanging="360"/>
      </w:pPr>
      <w:rPr>
        <w:rFonts w:hint="default"/>
      </w:rPr>
    </w:lvl>
    <w:lvl w:ilvl="5" w:tplc="51522B2C">
      <w:numFmt w:val="bullet"/>
      <w:lvlText w:val="•"/>
      <w:lvlJc w:val="left"/>
      <w:pPr>
        <w:ind w:left="5900" w:hanging="360"/>
      </w:pPr>
      <w:rPr>
        <w:rFonts w:hint="default"/>
      </w:rPr>
    </w:lvl>
    <w:lvl w:ilvl="6" w:tplc="7A408D34">
      <w:numFmt w:val="bullet"/>
      <w:lvlText w:val="•"/>
      <w:lvlJc w:val="left"/>
      <w:pPr>
        <w:ind w:left="6772" w:hanging="360"/>
      </w:pPr>
      <w:rPr>
        <w:rFonts w:hint="default"/>
      </w:rPr>
    </w:lvl>
    <w:lvl w:ilvl="7" w:tplc="972A997A">
      <w:numFmt w:val="bullet"/>
      <w:lvlText w:val="•"/>
      <w:lvlJc w:val="left"/>
      <w:pPr>
        <w:ind w:left="7644" w:hanging="360"/>
      </w:pPr>
      <w:rPr>
        <w:rFonts w:hint="default"/>
      </w:rPr>
    </w:lvl>
    <w:lvl w:ilvl="8" w:tplc="6B18CEBE">
      <w:numFmt w:val="bullet"/>
      <w:lvlText w:val="•"/>
      <w:lvlJc w:val="left"/>
      <w:pPr>
        <w:ind w:left="8516" w:hanging="360"/>
      </w:pPr>
      <w:rPr>
        <w:rFonts w:hint="default"/>
      </w:rPr>
    </w:lvl>
  </w:abstractNum>
  <w:abstractNum w:abstractNumId="32" w15:restartNumberingAfterBreak="0">
    <w:nsid w:val="7D3D5ACE"/>
    <w:multiLevelType w:val="hybridMultilevel"/>
    <w:tmpl w:val="B820419E"/>
    <w:lvl w:ilvl="0" w:tplc="D300578E">
      <w:start w:val="1"/>
      <w:numFmt w:val="decimal"/>
      <w:lvlText w:val="%1"/>
      <w:lvlJc w:val="left"/>
      <w:pPr>
        <w:ind w:left="2320" w:hanging="720"/>
      </w:pPr>
      <w:rPr>
        <w:rFonts w:ascii="Arial" w:eastAsia="Arial" w:hAnsi="Arial" w:cs="Arial" w:hint="default"/>
        <w:w w:val="99"/>
        <w:sz w:val="24"/>
        <w:szCs w:val="24"/>
      </w:rPr>
    </w:lvl>
    <w:lvl w:ilvl="1" w:tplc="46886206">
      <w:numFmt w:val="bullet"/>
      <w:lvlText w:val="•"/>
      <w:lvlJc w:val="left"/>
      <w:pPr>
        <w:ind w:left="3120" w:hanging="720"/>
      </w:pPr>
      <w:rPr>
        <w:rFonts w:hint="default"/>
      </w:rPr>
    </w:lvl>
    <w:lvl w:ilvl="2" w:tplc="D4486A02">
      <w:numFmt w:val="bullet"/>
      <w:lvlText w:val="•"/>
      <w:lvlJc w:val="left"/>
      <w:pPr>
        <w:ind w:left="3920" w:hanging="720"/>
      </w:pPr>
      <w:rPr>
        <w:rFonts w:hint="default"/>
      </w:rPr>
    </w:lvl>
    <w:lvl w:ilvl="3" w:tplc="64DEF25E">
      <w:numFmt w:val="bullet"/>
      <w:lvlText w:val="•"/>
      <w:lvlJc w:val="left"/>
      <w:pPr>
        <w:ind w:left="4720" w:hanging="720"/>
      </w:pPr>
      <w:rPr>
        <w:rFonts w:hint="default"/>
      </w:rPr>
    </w:lvl>
    <w:lvl w:ilvl="4" w:tplc="B4EAFDA2">
      <w:numFmt w:val="bullet"/>
      <w:lvlText w:val="•"/>
      <w:lvlJc w:val="left"/>
      <w:pPr>
        <w:ind w:left="5520" w:hanging="720"/>
      </w:pPr>
      <w:rPr>
        <w:rFonts w:hint="default"/>
      </w:rPr>
    </w:lvl>
    <w:lvl w:ilvl="5" w:tplc="D4C640A8">
      <w:numFmt w:val="bullet"/>
      <w:lvlText w:val="•"/>
      <w:lvlJc w:val="left"/>
      <w:pPr>
        <w:ind w:left="6320" w:hanging="720"/>
      </w:pPr>
      <w:rPr>
        <w:rFonts w:hint="default"/>
      </w:rPr>
    </w:lvl>
    <w:lvl w:ilvl="6" w:tplc="D942569C">
      <w:numFmt w:val="bullet"/>
      <w:lvlText w:val="•"/>
      <w:lvlJc w:val="left"/>
      <w:pPr>
        <w:ind w:left="7120" w:hanging="720"/>
      </w:pPr>
      <w:rPr>
        <w:rFonts w:hint="default"/>
      </w:rPr>
    </w:lvl>
    <w:lvl w:ilvl="7" w:tplc="0B7E4FD0">
      <w:numFmt w:val="bullet"/>
      <w:lvlText w:val="•"/>
      <w:lvlJc w:val="left"/>
      <w:pPr>
        <w:ind w:left="7920" w:hanging="720"/>
      </w:pPr>
      <w:rPr>
        <w:rFonts w:hint="default"/>
      </w:rPr>
    </w:lvl>
    <w:lvl w:ilvl="8" w:tplc="718C7EBE">
      <w:numFmt w:val="bullet"/>
      <w:lvlText w:val="•"/>
      <w:lvlJc w:val="left"/>
      <w:pPr>
        <w:ind w:left="8720" w:hanging="720"/>
      </w:pPr>
      <w:rPr>
        <w:rFonts w:hint="default"/>
      </w:rPr>
    </w:lvl>
  </w:abstractNum>
  <w:abstractNum w:abstractNumId="33" w15:restartNumberingAfterBreak="0">
    <w:nsid w:val="7DC07438"/>
    <w:multiLevelType w:val="hybridMultilevel"/>
    <w:tmpl w:val="9C32B55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3147EE"/>
    <w:multiLevelType w:val="hybridMultilevel"/>
    <w:tmpl w:val="6E24C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3959572">
    <w:abstractNumId w:val="19"/>
  </w:num>
  <w:num w:numId="2" w16cid:durableId="1002585754">
    <w:abstractNumId w:val="11"/>
  </w:num>
  <w:num w:numId="3" w16cid:durableId="1247811505">
    <w:abstractNumId w:val="10"/>
  </w:num>
  <w:num w:numId="4" w16cid:durableId="66341260">
    <w:abstractNumId w:val="12"/>
  </w:num>
  <w:num w:numId="5" w16cid:durableId="1121724496">
    <w:abstractNumId w:val="32"/>
  </w:num>
  <w:num w:numId="6" w16cid:durableId="1415588709">
    <w:abstractNumId w:val="31"/>
  </w:num>
  <w:num w:numId="7" w16cid:durableId="1980722772">
    <w:abstractNumId w:val="1"/>
  </w:num>
  <w:num w:numId="8" w16cid:durableId="1176849120">
    <w:abstractNumId w:val="27"/>
  </w:num>
  <w:num w:numId="9" w16cid:durableId="1815293966">
    <w:abstractNumId w:val="16"/>
  </w:num>
  <w:num w:numId="10" w16cid:durableId="2118405596">
    <w:abstractNumId w:val="13"/>
  </w:num>
  <w:num w:numId="11" w16cid:durableId="356196464">
    <w:abstractNumId w:val="26"/>
  </w:num>
  <w:num w:numId="12" w16cid:durableId="314142992">
    <w:abstractNumId w:val="5"/>
  </w:num>
  <w:num w:numId="13" w16cid:durableId="1385442921">
    <w:abstractNumId w:val="7"/>
  </w:num>
  <w:num w:numId="14" w16cid:durableId="1533952915">
    <w:abstractNumId w:val="8"/>
  </w:num>
  <w:num w:numId="15" w16cid:durableId="1612787192">
    <w:abstractNumId w:val="21"/>
  </w:num>
  <w:num w:numId="16" w16cid:durableId="17680369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2268401">
    <w:abstractNumId w:val="18"/>
  </w:num>
  <w:num w:numId="18" w16cid:durableId="1325817218">
    <w:abstractNumId w:val="34"/>
  </w:num>
  <w:num w:numId="19" w16cid:durableId="1193881057">
    <w:abstractNumId w:val="22"/>
  </w:num>
  <w:num w:numId="20" w16cid:durableId="1898198350">
    <w:abstractNumId w:val="2"/>
  </w:num>
  <w:num w:numId="21" w16cid:durableId="1917282769">
    <w:abstractNumId w:val="33"/>
  </w:num>
  <w:num w:numId="22" w16cid:durableId="269973336">
    <w:abstractNumId w:val="6"/>
  </w:num>
  <w:num w:numId="23" w16cid:durableId="1236889727">
    <w:abstractNumId w:val="17"/>
  </w:num>
  <w:num w:numId="24" w16cid:durableId="1286307768">
    <w:abstractNumId w:val="15"/>
  </w:num>
  <w:num w:numId="25" w16cid:durableId="275210967">
    <w:abstractNumId w:val="28"/>
  </w:num>
  <w:num w:numId="26" w16cid:durableId="1914663351">
    <w:abstractNumId w:val="25"/>
  </w:num>
  <w:num w:numId="27" w16cid:durableId="816340682">
    <w:abstractNumId w:val="20"/>
  </w:num>
  <w:num w:numId="28" w16cid:durableId="1266883456">
    <w:abstractNumId w:val="3"/>
  </w:num>
  <w:num w:numId="29" w16cid:durableId="298729758">
    <w:abstractNumId w:val="30"/>
  </w:num>
  <w:num w:numId="30" w16cid:durableId="1409692454">
    <w:abstractNumId w:val="0"/>
  </w:num>
  <w:num w:numId="31" w16cid:durableId="600064225">
    <w:abstractNumId w:val="23"/>
  </w:num>
  <w:num w:numId="32" w16cid:durableId="231234222">
    <w:abstractNumId w:val="9"/>
  </w:num>
  <w:num w:numId="33" w16cid:durableId="1089623345">
    <w:abstractNumId w:val="4"/>
  </w:num>
  <w:num w:numId="34" w16cid:durableId="836847679">
    <w:abstractNumId w:val="24"/>
  </w:num>
  <w:num w:numId="35" w16cid:durableId="5381295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5A"/>
    <w:rsid w:val="00061AE1"/>
    <w:rsid w:val="000A1121"/>
    <w:rsid w:val="00101328"/>
    <w:rsid w:val="001728C5"/>
    <w:rsid w:val="00195EC6"/>
    <w:rsid w:val="0019606C"/>
    <w:rsid w:val="001A3765"/>
    <w:rsid w:val="00286885"/>
    <w:rsid w:val="002C3D99"/>
    <w:rsid w:val="002F3FEA"/>
    <w:rsid w:val="002F44DC"/>
    <w:rsid w:val="00382A49"/>
    <w:rsid w:val="003A1003"/>
    <w:rsid w:val="0046608E"/>
    <w:rsid w:val="004A4B7D"/>
    <w:rsid w:val="004A52AA"/>
    <w:rsid w:val="004E463A"/>
    <w:rsid w:val="004F0D0F"/>
    <w:rsid w:val="00505EC7"/>
    <w:rsid w:val="00520138"/>
    <w:rsid w:val="0055655B"/>
    <w:rsid w:val="0057684B"/>
    <w:rsid w:val="005E2719"/>
    <w:rsid w:val="005E572C"/>
    <w:rsid w:val="00612BCF"/>
    <w:rsid w:val="00633FCD"/>
    <w:rsid w:val="00647696"/>
    <w:rsid w:val="0068283E"/>
    <w:rsid w:val="006D269A"/>
    <w:rsid w:val="00716CB2"/>
    <w:rsid w:val="00746A22"/>
    <w:rsid w:val="00760E74"/>
    <w:rsid w:val="00761DEA"/>
    <w:rsid w:val="007A1E14"/>
    <w:rsid w:val="00821505"/>
    <w:rsid w:val="008C23E0"/>
    <w:rsid w:val="008E445A"/>
    <w:rsid w:val="00961463"/>
    <w:rsid w:val="009704CE"/>
    <w:rsid w:val="00971D92"/>
    <w:rsid w:val="009867D5"/>
    <w:rsid w:val="00B17DA5"/>
    <w:rsid w:val="00B47785"/>
    <w:rsid w:val="00B872D8"/>
    <w:rsid w:val="00B95618"/>
    <w:rsid w:val="00C04391"/>
    <w:rsid w:val="00C0626F"/>
    <w:rsid w:val="00C15090"/>
    <w:rsid w:val="00C520F3"/>
    <w:rsid w:val="00C7039D"/>
    <w:rsid w:val="00CB019B"/>
    <w:rsid w:val="00CC3FED"/>
    <w:rsid w:val="00D25E27"/>
    <w:rsid w:val="00D81FE2"/>
    <w:rsid w:val="00DA46AA"/>
    <w:rsid w:val="00DB2436"/>
    <w:rsid w:val="00DC53D2"/>
    <w:rsid w:val="00DE129E"/>
    <w:rsid w:val="00E04562"/>
    <w:rsid w:val="00EB0C32"/>
    <w:rsid w:val="00F2657C"/>
    <w:rsid w:val="00F3349D"/>
    <w:rsid w:val="00FA04EA"/>
    <w:rsid w:val="00FC7AD8"/>
    <w:rsid w:val="00FF4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F916F"/>
  <w15:docId w15:val="{49F6CE46-B78E-40D3-86BF-AEB25ACE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20"/>
      <w:outlineLvl w:val="0"/>
    </w:pPr>
    <w:rPr>
      <w:b/>
      <w:bCs/>
      <w:sz w:val="24"/>
      <w:szCs w:val="24"/>
    </w:rPr>
  </w:style>
  <w:style w:type="paragraph" w:styleId="Heading2">
    <w:name w:val="heading 2"/>
    <w:basedOn w:val="Normal"/>
    <w:next w:val="Normal"/>
    <w:link w:val="Heading2Char"/>
    <w:uiPriority w:val="9"/>
    <w:unhideWhenUsed/>
    <w:qFormat/>
    <w:rsid w:val="0064769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80" w:hanging="720"/>
    </w:pPr>
  </w:style>
  <w:style w:type="paragraph" w:customStyle="1" w:styleId="TableParagraph">
    <w:name w:val="Table Paragraph"/>
    <w:basedOn w:val="Normal"/>
    <w:uiPriority w:val="1"/>
    <w:qFormat/>
    <w:pPr>
      <w:spacing w:before="36"/>
      <w:ind w:left="103"/>
    </w:pPr>
  </w:style>
  <w:style w:type="paragraph" w:styleId="Header">
    <w:name w:val="header"/>
    <w:basedOn w:val="Normal"/>
    <w:link w:val="HeaderChar"/>
    <w:uiPriority w:val="99"/>
    <w:unhideWhenUsed/>
    <w:rsid w:val="00101328"/>
    <w:pPr>
      <w:tabs>
        <w:tab w:val="center" w:pos="4513"/>
        <w:tab w:val="right" w:pos="9026"/>
      </w:tabs>
    </w:pPr>
  </w:style>
  <w:style w:type="character" w:customStyle="1" w:styleId="HeaderChar">
    <w:name w:val="Header Char"/>
    <w:basedOn w:val="DefaultParagraphFont"/>
    <w:link w:val="Header"/>
    <w:uiPriority w:val="99"/>
    <w:rsid w:val="00101328"/>
    <w:rPr>
      <w:rFonts w:ascii="Arial" w:eastAsia="Arial" w:hAnsi="Arial" w:cs="Arial"/>
    </w:rPr>
  </w:style>
  <w:style w:type="paragraph" w:styleId="Footer">
    <w:name w:val="footer"/>
    <w:basedOn w:val="Normal"/>
    <w:link w:val="FooterChar"/>
    <w:uiPriority w:val="99"/>
    <w:unhideWhenUsed/>
    <w:rsid w:val="00101328"/>
    <w:pPr>
      <w:tabs>
        <w:tab w:val="center" w:pos="4513"/>
        <w:tab w:val="right" w:pos="9026"/>
      </w:tabs>
    </w:pPr>
  </w:style>
  <w:style w:type="character" w:customStyle="1" w:styleId="FooterChar">
    <w:name w:val="Footer Char"/>
    <w:basedOn w:val="DefaultParagraphFont"/>
    <w:link w:val="Footer"/>
    <w:uiPriority w:val="99"/>
    <w:rsid w:val="00101328"/>
    <w:rPr>
      <w:rFonts w:ascii="Arial" w:eastAsia="Arial" w:hAnsi="Arial" w:cs="Arial"/>
    </w:rPr>
  </w:style>
  <w:style w:type="character" w:styleId="Hyperlink">
    <w:name w:val="Hyperlink"/>
    <w:basedOn w:val="DefaultParagraphFont"/>
    <w:uiPriority w:val="99"/>
    <w:unhideWhenUsed/>
    <w:rsid w:val="00505EC7"/>
    <w:rPr>
      <w:color w:val="0000FF" w:themeColor="hyperlink"/>
      <w:u w:val="single"/>
    </w:rPr>
  </w:style>
  <w:style w:type="character" w:customStyle="1" w:styleId="UnresolvedMention1">
    <w:name w:val="Unresolved Mention1"/>
    <w:basedOn w:val="DefaultParagraphFont"/>
    <w:uiPriority w:val="99"/>
    <w:semiHidden/>
    <w:unhideWhenUsed/>
    <w:rsid w:val="00505EC7"/>
    <w:rPr>
      <w:color w:val="808080"/>
      <w:shd w:val="clear" w:color="auto" w:fill="E6E6E6"/>
    </w:rPr>
  </w:style>
  <w:style w:type="character" w:styleId="FollowedHyperlink">
    <w:name w:val="FollowedHyperlink"/>
    <w:basedOn w:val="DefaultParagraphFont"/>
    <w:uiPriority w:val="99"/>
    <w:semiHidden/>
    <w:unhideWhenUsed/>
    <w:rsid w:val="00505EC7"/>
    <w:rPr>
      <w:color w:val="800080" w:themeColor="followedHyperlink"/>
      <w:u w:val="single"/>
    </w:rPr>
  </w:style>
  <w:style w:type="character" w:customStyle="1" w:styleId="Heading2Char">
    <w:name w:val="Heading 2 Char"/>
    <w:basedOn w:val="DefaultParagraphFont"/>
    <w:link w:val="Heading2"/>
    <w:uiPriority w:val="9"/>
    <w:rsid w:val="00647696"/>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unhideWhenUsed/>
    <w:rsid w:val="00B87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A112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A1121"/>
    <w:pPr>
      <w:spacing w:after="100"/>
    </w:pPr>
  </w:style>
  <w:style w:type="paragraph" w:styleId="TOC2">
    <w:name w:val="toc 2"/>
    <w:basedOn w:val="Normal"/>
    <w:next w:val="Normal"/>
    <w:autoRedefine/>
    <w:uiPriority w:val="39"/>
    <w:unhideWhenUsed/>
    <w:rsid w:val="000A1121"/>
    <w:pPr>
      <w:spacing w:after="100"/>
      <w:ind w:left="220"/>
    </w:pPr>
  </w:style>
  <w:style w:type="paragraph" w:styleId="PlainText">
    <w:name w:val="Plain Text"/>
    <w:basedOn w:val="Normal"/>
    <w:link w:val="PlainTextChar"/>
    <w:uiPriority w:val="99"/>
    <w:semiHidden/>
    <w:unhideWhenUsed/>
    <w:rsid w:val="00FF4628"/>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FF4628"/>
    <w:rPr>
      <w:rFonts w:ascii="Calibri" w:hAnsi="Calibri"/>
      <w:szCs w:val="21"/>
      <w:lang w:val="en-GB"/>
    </w:rPr>
  </w:style>
  <w:style w:type="paragraph" w:styleId="NormalWeb">
    <w:name w:val="Normal (Web)"/>
    <w:basedOn w:val="Normal"/>
    <w:uiPriority w:val="99"/>
    <w:unhideWhenUsed/>
    <w:rsid w:val="00FF4628"/>
    <w:pPr>
      <w:widowControl/>
      <w:autoSpaceDE/>
      <w:autoSpaceDN/>
      <w:spacing w:before="100" w:beforeAutospacing="1" w:after="100" w:afterAutospacing="1"/>
    </w:pPr>
    <w:rPr>
      <w:rFonts w:ascii="Calibri" w:eastAsiaTheme="minorHAnsi" w:hAnsi="Calibri" w:cs="Calibri"/>
      <w:lang w:val="en-GB" w:eastAsia="en-GB"/>
    </w:rPr>
  </w:style>
  <w:style w:type="character" w:styleId="UnresolvedMention">
    <w:name w:val="Unresolved Mention"/>
    <w:basedOn w:val="DefaultParagraphFont"/>
    <w:uiPriority w:val="99"/>
    <w:semiHidden/>
    <w:unhideWhenUsed/>
    <w:rsid w:val="00760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94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21581/Information_sharing_advice_practitioners_safeguarding_services.pdf" TargetMode="External"/><Relationship Id="rId13" Type="http://schemas.openxmlformats.org/officeDocument/2006/relationships/hyperlink" Target="https://www.gov.uk/government/publications/information-security-management-nh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nhs.uk/data-and-information/looking-after-information/data-security-and-information-governance/information-governance-alliance-ig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ebarchive.nationalarchives.gov.uk/20130513181549/http:/www.nigb.nhs.uk/guarantee" TargetMode="External"/><Relationship Id="rId4" Type="http://schemas.openxmlformats.org/officeDocument/2006/relationships/settings" Target="settings.xml"/><Relationship Id="rId9" Type="http://schemas.openxmlformats.org/officeDocument/2006/relationships/hyperlink" Target="https://www.gov.uk/government/publications/confidentiality-nhs-code-of-practi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094E3-3F69-43CA-BAB6-BA2FACBF9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4670</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Information Risk Management and Privacy Policy</vt:lpstr>
    </vt:vector>
  </TitlesOfParts>
  <Company>NHS</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Risk Management and Privacy Policy</dc:title>
  <dc:creator>P B Coukdrey</dc:creator>
  <cp:lastModifiedBy>P B COULDREY</cp:lastModifiedBy>
  <cp:revision>10</cp:revision>
  <dcterms:created xsi:type="dcterms:W3CDTF">2024-03-04T16:26:00Z</dcterms:created>
  <dcterms:modified xsi:type="dcterms:W3CDTF">2024-03-06T14:08:00Z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2016-07-04T00:00:00Z</vt:filetime>
  </property>
  <property fmtid="{D5CDD505-2E9C-101B-9397-08002B2CF9AE}" pid="3" name="Creator">
    <vt:lpwstr>Acrobat PDFMaker 11 for Word</vt:lpwstr>
  </property>
  <property fmtid="{D5CDD505-2E9C-101B-9397-08002B2CF9AE}" pid="4" name="LastSaved">
    <vt:filetime>2018-01-26T00:00:00Z</vt:filetime>
  </property>
</Properties>
</file>